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D69F" w14:textId="77777777" w:rsidR="00C62FEA" w:rsidRDefault="00C62FEA" w:rsidP="00751B40">
      <w:pPr>
        <w:shd w:val="clear" w:color="auto" w:fill="FFFFFF"/>
        <w:spacing w:after="0" w:line="240" w:lineRule="auto"/>
        <w:rPr>
          <w:rFonts w:ascii="Arial" w:eastAsia="Times New Roman" w:hAnsi="Arial" w:cs="Arial"/>
          <w:color w:val="2E74B5"/>
          <w:kern w:val="0"/>
          <w:bdr w:val="none" w:sz="0" w:space="0" w:color="auto" w:frame="1"/>
          <w:lang w:eastAsia="nl-NL"/>
          <w14:ligatures w14:val="none"/>
        </w:rPr>
      </w:pPr>
    </w:p>
    <w:p w14:paraId="2868F6C0" w14:textId="45A7283F" w:rsidR="00585539" w:rsidRDefault="00585539" w:rsidP="00751B40">
      <w:pPr>
        <w:shd w:val="clear" w:color="auto" w:fill="FFFFFF"/>
        <w:spacing w:after="0" w:line="240" w:lineRule="auto"/>
        <w:rPr>
          <w:rFonts w:ascii="Arial" w:eastAsia="Times New Roman" w:hAnsi="Arial" w:cs="Arial"/>
          <w:color w:val="2E74B5"/>
          <w:kern w:val="0"/>
          <w:bdr w:val="none" w:sz="0" w:space="0" w:color="auto" w:frame="1"/>
          <w:lang w:eastAsia="nl-NL"/>
          <w14:ligatures w14:val="none"/>
        </w:rPr>
      </w:pPr>
      <w:r>
        <w:rPr>
          <w:noProof/>
          <w:lang w:eastAsia="nl-NL"/>
        </w:rPr>
        <w:drawing>
          <wp:anchor distT="0" distB="0" distL="114300" distR="114300" simplePos="0" relativeHeight="251659264" behindDoc="0" locked="0" layoutInCell="1" allowOverlap="1" wp14:anchorId="42A3C7AC" wp14:editId="202FDD64">
            <wp:simplePos x="0" y="0"/>
            <wp:positionH relativeFrom="column">
              <wp:posOffset>0</wp:posOffset>
            </wp:positionH>
            <wp:positionV relativeFrom="paragraph">
              <wp:posOffset>161925</wp:posOffset>
            </wp:positionV>
            <wp:extent cx="1892935" cy="98107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 op Zuidplas.png"/>
                    <pic:cNvPicPr/>
                  </pic:nvPicPr>
                  <pic:blipFill>
                    <a:blip r:embed="rId8">
                      <a:extLst>
                        <a:ext uri="{28A0092B-C50C-407E-A947-70E740481C1C}">
                          <a14:useLocalDpi xmlns:a14="http://schemas.microsoft.com/office/drawing/2010/main" val="0"/>
                        </a:ext>
                      </a:extLst>
                    </a:blip>
                    <a:stretch>
                      <a:fillRect/>
                    </a:stretch>
                  </pic:blipFill>
                  <pic:spPr>
                    <a:xfrm>
                      <a:off x="0" y="0"/>
                      <a:ext cx="1892935" cy="981075"/>
                    </a:xfrm>
                    <a:prstGeom prst="rect">
                      <a:avLst/>
                    </a:prstGeom>
                  </pic:spPr>
                </pic:pic>
              </a:graphicData>
            </a:graphic>
            <wp14:sizeRelH relativeFrom="page">
              <wp14:pctWidth>0</wp14:pctWidth>
            </wp14:sizeRelH>
            <wp14:sizeRelV relativeFrom="page">
              <wp14:pctHeight>0</wp14:pctHeight>
            </wp14:sizeRelV>
          </wp:anchor>
        </w:drawing>
      </w:r>
    </w:p>
    <w:p w14:paraId="5DCEE1F0" w14:textId="77777777" w:rsidR="00585539" w:rsidRPr="00585539" w:rsidRDefault="00585539" w:rsidP="00585539">
      <w:pPr>
        <w:tabs>
          <w:tab w:val="left" w:pos="7371"/>
        </w:tabs>
        <w:spacing w:after="0"/>
        <w:rPr>
          <w:b/>
          <w:color w:val="FFC000" w:themeColor="accent4"/>
          <w:sz w:val="28"/>
          <w:szCs w:val="28"/>
        </w:rPr>
      </w:pPr>
      <w:r>
        <w:rPr>
          <w:b/>
          <w:color w:val="70AD47" w:themeColor="accent6"/>
          <w:sz w:val="28"/>
          <w:szCs w:val="28"/>
        </w:rPr>
        <w:t xml:space="preserve">                                             </w:t>
      </w:r>
      <w:r w:rsidRPr="00585539">
        <w:rPr>
          <w:b/>
          <w:color w:val="FFC000" w:themeColor="accent4"/>
          <w:sz w:val="28"/>
          <w:szCs w:val="28"/>
        </w:rPr>
        <w:t xml:space="preserve">Coöperatie U.A. </w:t>
      </w:r>
    </w:p>
    <w:p w14:paraId="64BEAB3F" w14:textId="77777777" w:rsidR="00585539" w:rsidRPr="00585539" w:rsidRDefault="00585539" w:rsidP="00585539">
      <w:pPr>
        <w:tabs>
          <w:tab w:val="left" w:pos="7371"/>
        </w:tabs>
        <w:spacing w:after="0"/>
        <w:rPr>
          <w:b/>
          <w:color w:val="FFC000" w:themeColor="accent4"/>
          <w:sz w:val="28"/>
          <w:szCs w:val="28"/>
        </w:rPr>
      </w:pPr>
      <w:r w:rsidRPr="00585539">
        <w:rPr>
          <w:b/>
          <w:color w:val="FFC000" w:themeColor="accent4"/>
          <w:sz w:val="28"/>
          <w:szCs w:val="28"/>
        </w:rPr>
        <w:t xml:space="preserve">                                             KVK 72772433</w:t>
      </w:r>
    </w:p>
    <w:p w14:paraId="01BC81C8" w14:textId="77777777" w:rsidR="00585539" w:rsidRPr="00585539" w:rsidRDefault="00585539" w:rsidP="00585539">
      <w:pPr>
        <w:tabs>
          <w:tab w:val="left" w:pos="7371"/>
        </w:tabs>
        <w:spacing w:after="0"/>
        <w:rPr>
          <w:b/>
          <w:color w:val="FFC000" w:themeColor="accent4"/>
          <w:sz w:val="28"/>
          <w:szCs w:val="28"/>
        </w:rPr>
      </w:pPr>
      <w:r w:rsidRPr="00585539">
        <w:rPr>
          <w:b/>
          <w:color w:val="FFC000" w:themeColor="accent4"/>
          <w:sz w:val="28"/>
          <w:szCs w:val="28"/>
        </w:rPr>
        <w:t xml:space="preserve">                                             Opgericht  5-10-2018</w:t>
      </w:r>
    </w:p>
    <w:p w14:paraId="37CB8CBB" w14:textId="77777777" w:rsidR="00585539" w:rsidRDefault="00585539" w:rsidP="00751B40">
      <w:pPr>
        <w:shd w:val="clear" w:color="auto" w:fill="FFFFFF"/>
        <w:spacing w:after="0" w:line="240" w:lineRule="auto"/>
        <w:rPr>
          <w:rFonts w:ascii="Arial" w:eastAsia="Times New Roman" w:hAnsi="Arial" w:cs="Arial"/>
          <w:color w:val="2E74B5"/>
          <w:kern w:val="0"/>
          <w:bdr w:val="none" w:sz="0" w:space="0" w:color="auto" w:frame="1"/>
          <w:lang w:eastAsia="nl-NL"/>
          <w14:ligatures w14:val="none"/>
        </w:rPr>
      </w:pPr>
    </w:p>
    <w:p w14:paraId="16E2A8D2" w14:textId="77777777" w:rsidR="00585539" w:rsidRDefault="00585539" w:rsidP="00751B40">
      <w:pPr>
        <w:shd w:val="clear" w:color="auto" w:fill="FFFFFF"/>
        <w:spacing w:after="0" w:line="240" w:lineRule="auto"/>
        <w:rPr>
          <w:rFonts w:ascii="Arial" w:eastAsia="Times New Roman" w:hAnsi="Arial" w:cs="Arial"/>
          <w:color w:val="2E74B5"/>
          <w:kern w:val="0"/>
          <w:bdr w:val="none" w:sz="0" w:space="0" w:color="auto" w:frame="1"/>
          <w:lang w:eastAsia="nl-NL"/>
          <w14:ligatures w14:val="none"/>
        </w:rPr>
      </w:pPr>
    </w:p>
    <w:p w14:paraId="10734454" w14:textId="77777777" w:rsidR="00585539" w:rsidRDefault="00585539" w:rsidP="00751B40">
      <w:pPr>
        <w:shd w:val="clear" w:color="auto" w:fill="FFFFFF"/>
        <w:spacing w:after="0" w:line="240" w:lineRule="auto"/>
        <w:rPr>
          <w:rFonts w:ascii="Arial" w:eastAsia="Times New Roman" w:hAnsi="Arial" w:cs="Arial"/>
          <w:color w:val="2E74B5"/>
          <w:kern w:val="0"/>
          <w:bdr w:val="none" w:sz="0" w:space="0" w:color="auto" w:frame="1"/>
          <w:lang w:eastAsia="nl-NL"/>
          <w14:ligatures w14:val="none"/>
        </w:rPr>
      </w:pPr>
    </w:p>
    <w:p w14:paraId="3110FB4C" w14:textId="77777777" w:rsidR="00585539" w:rsidRDefault="00585539" w:rsidP="00751B40">
      <w:pPr>
        <w:shd w:val="clear" w:color="auto" w:fill="FFFFFF"/>
        <w:spacing w:after="0" w:line="240" w:lineRule="auto"/>
        <w:rPr>
          <w:rFonts w:ascii="Arial" w:eastAsia="Times New Roman" w:hAnsi="Arial" w:cs="Arial"/>
          <w:color w:val="2E74B5"/>
          <w:kern w:val="0"/>
          <w:bdr w:val="none" w:sz="0" w:space="0" w:color="auto" w:frame="1"/>
          <w:lang w:eastAsia="nl-NL"/>
          <w14:ligatures w14:val="none"/>
        </w:rPr>
      </w:pPr>
    </w:p>
    <w:p w14:paraId="73854F99" w14:textId="77777777" w:rsidR="00585539" w:rsidRDefault="00585539" w:rsidP="00751B40">
      <w:pPr>
        <w:shd w:val="clear" w:color="auto" w:fill="FFFFFF"/>
        <w:spacing w:after="0" w:line="240" w:lineRule="auto"/>
        <w:rPr>
          <w:rFonts w:ascii="Arial" w:eastAsia="Times New Roman" w:hAnsi="Arial" w:cs="Arial"/>
          <w:color w:val="2E74B5"/>
          <w:kern w:val="0"/>
          <w:bdr w:val="none" w:sz="0" w:space="0" w:color="auto" w:frame="1"/>
          <w:lang w:eastAsia="nl-NL"/>
          <w14:ligatures w14:val="none"/>
        </w:rPr>
      </w:pPr>
    </w:p>
    <w:p w14:paraId="5C4B9B3D" w14:textId="77777777" w:rsidR="00585539" w:rsidRPr="00585539" w:rsidRDefault="00585539" w:rsidP="00751B40">
      <w:pPr>
        <w:shd w:val="clear" w:color="auto" w:fill="FFFFFF"/>
        <w:spacing w:after="0" w:line="240" w:lineRule="auto"/>
        <w:rPr>
          <w:rFonts w:ascii="Arial" w:eastAsia="Times New Roman" w:hAnsi="Arial" w:cs="Arial"/>
          <w:b/>
          <w:bCs/>
          <w:kern w:val="0"/>
          <w:sz w:val="40"/>
          <w:szCs w:val="40"/>
          <w:bdr w:val="none" w:sz="0" w:space="0" w:color="auto" w:frame="1"/>
          <w:lang w:eastAsia="nl-NL"/>
          <w14:ligatures w14:val="none"/>
        </w:rPr>
      </w:pPr>
      <w:r w:rsidRPr="00585539">
        <w:rPr>
          <w:rFonts w:ascii="Arial" w:eastAsia="Times New Roman" w:hAnsi="Arial" w:cs="Arial"/>
          <w:b/>
          <w:bCs/>
          <w:kern w:val="0"/>
          <w:sz w:val="40"/>
          <w:szCs w:val="40"/>
          <w:bdr w:val="none" w:sz="0" w:space="0" w:color="auto" w:frame="1"/>
          <w:lang w:eastAsia="nl-NL"/>
          <w14:ligatures w14:val="none"/>
        </w:rPr>
        <w:t xml:space="preserve">Toelichting </w:t>
      </w:r>
      <w:r>
        <w:rPr>
          <w:rFonts w:ascii="Arial" w:eastAsia="Times New Roman" w:hAnsi="Arial" w:cs="Arial"/>
          <w:b/>
          <w:bCs/>
          <w:kern w:val="0"/>
          <w:sz w:val="40"/>
          <w:szCs w:val="40"/>
          <w:bdr w:val="none" w:sz="0" w:space="0" w:color="auto" w:frame="1"/>
          <w:lang w:eastAsia="nl-NL"/>
          <w14:ligatures w14:val="none"/>
        </w:rPr>
        <w:t xml:space="preserve">financiële </w:t>
      </w:r>
      <w:r w:rsidRPr="00585539">
        <w:rPr>
          <w:rFonts w:ascii="Arial" w:eastAsia="Times New Roman" w:hAnsi="Arial" w:cs="Arial"/>
          <w:b/>
          <w:bCs/>
          <w:kern w:val="0"/>
          <w:sz w:val="40"/>
          <w:szCs w:val="40"/>
          <w:bdr w:val="none" w:sz="0" w:space="0" w:color="auto" w:frame="1"/>
          <w:lang w:eastAsia="nl-NL"/>
          <w14:ligatures w14:val="none"/>
        </w:rPr>
        <w:t>jaarstukken 2022</w:t>
      </w:r>
    </w:p>
    <w:p w14:paraId="5B8F5A56" w14:textId="77777777" w:rsidR="00585539" w:rsidRDefault="00585539" w:rsidP="00751B40">
      <w:pPr>
        <w:shd w:val="clear" w:color="auto" w:fill="FFFFFF"/>
        <w:spacing w:after="0" w:line="240" w:lineRule="auto"/>
        <w:rPr>
          <w:rFonts w:ascii="Arial" w:eastAsia="Times New Roman" w:hAnsi="Arial" w:cs="Arial"/>
          <w:color w:val="2E74B5"/>
          <w:kern w:val="0"/>
          <w:bdr w:val="none" w:sz="0" w:space="0" w:color="auto" w:frame="1"/>
          <w:lang w:eastAsia="nl-NL"/>
          <w14:ligatures w14:val="none"/>
        </w:rPr>
      </w:pPr>
    </w:p>
    <w:p w14:paraId="258973A7" w14:textId="77777777" w:rsidR="00585539" w:rsidRPr="00F63365" w:rsidRDefault="00585539" w:rsidP="00751B40">
      <w:pPr>
        <w:shd w:val="clear" w:color="auto" w:fill="FFFFFF"/>
        <w:spacing w:after="0" w:line="240" w:lineRule="auto"/>
        <w:rPr>
          <w:rFonts w:ascii="Arial" w:eastAsia="Times New Roman" w:hAnsi="Arial" w:cs="Arial"/>
          <w:kern w:val="0"/>
          <w:bdr w:val="none" w:sz="0" w:space="0" w:color="auto" w:frame="1"/>
          <w:lang w:eastAsia="nl-NL"/>
          <w14:ligatures w14:val="none"/>
        </w:rPr>
      </w:pPr>
      <w:r w:rsidRPr="00F63365">
        <w:rPr>
          <w:rFonts w:ascii="Arial" w:eastAsia="Times New Roman" w:hAnsi="Arial" w:cs="Arial"/>
          <w:kern w:val="0"/>
          <w:bdr w:val="none" w:sz="0" w:space="0" w:color="auto" w:frame="1"/>
          <w:lang w:eastAsia="nl-NL"/>
          <w14:ligatures w14:val="none"/>
        </w:rPr>
        <w:t>Deze toelichting is geschreven naar aanleiding van de vergadering van de kascommissie</w:t>
      </w:r>
      <w:r w:rsidR="00F63365">
        <w:rPr>
          <w:rFonts w:ascii="Arial" w:eastAsia="Times New Roman" w:hAnsi="Arial" w:cs="Arial"/>
          <w:kern w:val="0"/>
          <w:bdr w:val="none" w:sz="0" w:space="0" w:color="auto" w:frame="1"/>
          <w:lang w:eastAsia="nl-NL"/>
          <w14:ligatures w14:val="none"/>
        </w:rPr>
        <w:t xml:space="preserve"> op 4 april 2023</w:t>
      </w:r>
      <w:r w:rsidRPr="00F63365">
        <w:rPr>
          <w:rFonts w:ascii="Arial" w:eastAsia="Times New Roman" w:hAnsi="Arial" w:cs="Arial"/>
          <w:kern w:val="0"/>
          <w:bdr w:val="none" w:sz="0" w:space="0" w:color="auto" w:frame="1"/>
          <w:lang w:eastAsia="nl-NL"/>
          <w14:ligatures w14:val="none"/>
        </w:rPr>
        <w:t xml:space="preserve">. </w:t>
      </w:r>
    </w:p>
    <w:p w14:paraId="2526A26A" w14:textId="77777777" w:rsidR="00585539" w:rsidRPr="00F63365" w:rsidRDefault="00585539" w:rsidP="00585539">
      <w:pPr>
        <w:shd w:val="clear" w:color="auto" w:fill="FFFFFF"/>
        <w:spacing w:after="0" w:line="240" w:lineRule="auto"/>
        <w:textAlignment w:val="baseline"/>
        <w:rPr>
          <w:rFonts w:ascii="Arial" w:eastAsia="Times New Roman" w:hAnsi="Arial" w:cs="Arial"/>
          <w:kern w:val="0"/>
          <w:bdr w:val="none" w:sz="0" w:space="0" w:color="auto" w:frame="1"/>
          <w:lang w:eastAsia="nl-NL"/>
          <w14:ligatures w14:val="none"/>
        </w:rPr>
      </w:pPr>
    </w:p>
    <w:p w14:paraId="563180B1" w14:textId="77777777" w:rsidR="00585539" w:rsidRPr="00751B40" w:rsidRDefault="00585539" w:rsidP="00585539">
      <w:pPr>
        <w:shd w:val="clear" w:color="auto" w:fill="FFFFFF"/>
        <w:spacing w:after="0" w:line="240" w:lineRule="auto"/>
        <w:textAlignment w:val="baseline"/>
        <w:rPr>
          <w:rFonts w:ascii="Arial" w:eastAsia="Times New Roman" w:hAnsi="Arial" w:cs="Arial"/>
          <w:kern w:val="0"/>
          <w:lang w:eastAsia="nl-NL"/>
          <w14:ligatures w14:val="none"/>
        </w:rPr>
      </w:pPr>
      <w:r w:rsidRPr="00F63365">
        <w:rPr>
          <w:rFonts w:ascii="Arial" w:eastAsia="Times New Roman" w:hAnsi="Arial" w:cs="Arial"/>
          <w:kern w:val="0"/>
          <w:bdr w:val="none" w:sz="0" w:space="0" w:color="auto" w:frame="1"/>
          <w:lang w:eastAsia="nl-NL"/>
          <w14:ligatures w14:val="none"/>
        </w:rPr>
        <w:t xml:space="preserve">Het bestuur en de kascommissie heeft na overleg met het administratiekantoor besloten om </w:t>
      </w:r>
      <w:r w:rsidRPr="00751B40">
        <w:rPr>
          <w:rFonts w:ascii="Arial" w:eastAsia="Times New Roman" w:hAnsi="Arial" w:cs="Arial"/>
          <w:kern w:val="0"/>
          <w:bdr w:val="none" w:sz="0" w:space="0" w:color="auto" w:frame="1"/>
          <w:lang w:eastAsia="nl-NL"/>
          <w14:ligatures w14:val="none"/>
        </w:rPr>
        <w:t>de do</w:t>
      </w:r>
      <w:r w:rsidRPr="00F63365">
        <w:rPr>
          <w:rFonts w:ascii="Arial" w:eastAsia="Times New Roman" w:hAnsi="Arial" w:cs="Arial"/>
          <w:kern w:val="0"/>
          <w:bdr w:val="none" w:sz="0" w:space="0" w:color="auto" w:frame="1"/>
          <w:lang w:eastAsia="nl-NL"/>
          <w14:ligatures w14:val="none"/>
        </w:rPr>
        <w:t>t</w:t>
      </w:r>
      <w:r w:rsidRPr="00751B40">
        <w:rPr>
          <w:rFonts w:ascii="Arial" w:eastAsia="Times New Roman" w:hAnsi="Arial" w:cs="Arial"/>
          <w:kern w:val="0"/>
          <w:bdr w:val="none" w:sz="0" w:space="0" w:color="auto" w:frame="1"/>
          <w:lang w:eastAsia="nl-NL"/>
          <w14:ligatures w14:val="none"/>
        </w:rPr>
        <w:t xml:space="preserve">atie aan de </w:t>
      </w:r>
      <w:r w:rsidRPr="00F63365">
        <w:rPr>
          <w:rFonts w:ascii="Arial" w:eastAsia="Times New Roman" w:hAnsi="Arial" w:cs="Arial"/>
          <w:kern w:val="0"/>
          <w:bdr w:val="none" w:sz="0" w:space="0" w:color="auto" w:frame="1"/>
          <w:lang w:eastAsia="nl-NL"/>
          <w14:ligatures w14:val="none"/>
        </w:rPr>
        <w:t>o</w:t>
      </w:r>
      <w:r w:rsidRPr="00751B40">
        <w:rPr>
          <w:rFonts w:ascii="Arial" w:eastAsia="Times New Roman" w:hAnsi="Arial" w:cs="Arial"/>
          <w:kern w:val="0"/>
          <w:bdr w:val="none" w:sz="0" w:space="0" w:color="auto" w:frame="1"/>
          <w:lang w:eastAsia="nl-NL"/>
          <w14:ligatures w14:val="none"/>
        </w:rPr>
        <w:t>nderhoudsvoorzieningen per paneel met 1 euro te verhogen</w:t>
      </w:r>
      <w:r w:rsidRPr="00F63365">
        <w:rPr>
          <w:rFonts w:ascii="Arial" w:eastAsia="Times New Roman" w:hAnsi="Arial" w:cs="Arial"/>
          <w:kern w:val="0"/>
          <w:bdr w:val="none" w:sz="0" w:space="0" w:color="auto" w:frame="1"/>
          <w:lang w:eastAsia="nl-NL"/>
          <w14:ligatures w14:val="none"/>
        </w:rPr>
        <w:t xml:space="preserve">. </w:t>
      </w:r>
      <w:r w:rsidRPr="00751B40">
        <w:rPr>
          <w:rFonts w:ascii="Arial" w:eastAsia="Times New Roman" w:hAnsi="Arial" w:cs="Arial"/>
          <w:kern w:val="0"/>
          <w:bdr w:val="none" w:sz="0" w:space="0" w:color="auto" w:frame="1"/>
          <w:lang w:eastAsia="nl-NL"/>
          <w14:ligatures w14:val="none"/>
        </w:rPr>
        <w:t> </w:t>
      </w:r>
    </w:p>
    <w:p w14:paraId="4422EB61" w14:textId="77777777" w:rsidR="00585539" w:rsidRPr="00F63365" w:rsidRDefault="00585539" w:rsidP="00751B40">
      <w:pPr>
        <w:shd w:val="clear" w:color="auto" w:fill="FFFFFF"/>
        <w:spacing w:after="0" w:line="240" w:lineRule="auto"/>
        <w:rPr>
          <w:rFonts w:ascii="Arial" w:eastAsia="Times New Roman" w:hAnsi="Arial" w:cs="Arial"/>
          <w:kern w:val="0"/>
          <w:bdr w:val="none" w:sz="0" w:space="0" w:color="auto" w:frame="1"/>
          <w:lang w:eastAsia="nl-NL"/>
          <w14:ligatures w14:val="none"/>
        </w:rPr>
      </w:pPr>
      <w:r w:rsidRPr="00F63365">
        <w:rPr>
          <w:rFonts w:ascii="Arial" w:eastAsia="Times New Roman" w:hAnsi="Arial" w:cs="Arial"/>
          <w:kern w:val="0"/>
          <w:bdr w:val="none" w:sz="0" w:space="0" w:color="auto" w:frame="1"/>
          <w:lang w:eastAsia="nl-NL"/>
          <w14:ligatures w14:val="none"/>
        </w:rPr>
        <w:t xml:space="preserve">Hiermee worden de kosten van de scope12 keuringen en overige keuringen de komende jaren vooraf ingecalculeerd. </w:t>
      </w:r>
    </w:p>
    <w:p w14:paraId="0AACC35B" w14:textId="77777777" w:rsidR="00585539" w:rsidRPr="00F63365" w:rsidRDefault="00585539" w:rsidP="00751B40">
      <w:pPr>
        <w:shd w:val="clear" w:color="auto" w:fill="FFFFFF"/>
        <w:spacing w:after="0" w:line="240" w:lineRule="auto"/>
        <w:rPr>
          <w:rFonts w:ascii="Arial" w:eastAsia="Times New Roman" w:hAnsi="Arial" w:cs="Arial"/>
          <w:kern w:val="0"/>
          <w:bdr w:val="none" w:sz="0" w:space="0" w:color="auto" w:frame="1"/>
          <w:lang w:eastAsia="nl-NL"/>
          <w14:ligatures w14:val="none"/>
        </w:rPr>
      </w:pPr>
    </w:p>
    <w:p w14:paraId="20CF28BE" w14:textId="77777777" w:rsidR="00585539" w:rsidRPr="00F63365" w:rsidRDefault="00F63365" w:rsidP="00751B40">
      <w:pPr>
        <w:shd w:val="clear" w:color="auto" w:fill="FFFFFF"/>
        <w:spacing w:after="0" w:line="240" w:lineRule="auto"/>
        <w:rPr>
          <w:rFonts w:ascii="Arial" w:eastAsia="Times New Roman" w:hAnsi="Arial" w:cs="Arial"/>
          <w:kern w:val="0"/>
          <w:bdr w:val="none" w:sz="0" w:space="0" w:color="auto" w:frame="1"/>
          <w:lang w:eastAsia="nl-NL"/>
          <w14:ligatures w14:val="none"/>
        </w:rPr>
      </w:pPr>
      <w:r>
        <w:rPr>
          <w:rFonts w:ascii="Arial" w:eastAsia="Times New Roman" w:hAnsi="Arial" w:cs="Arial"/>
          <w:kern w:val="0"/>
          <w:bdr w:val="none" w:sz="0" w:space="0" w:color="auto" w:frame="1"/>
          <w:lang w:eastAsia="nl-NL"/>
          <w14:ligatures w14:val="none"/>
        </w:rPr>
        <w:t>B</w:t>
      </w:r>
      <w:r w:rsidR="00585539" w:rsidRPr="00F63365">
        <w:rPr>
          <w:rFonts w:ascii="Arial" w:eastAsia="Times New Roman" w:hAnsi="Arial" w:cs="Arial"/>
          <w:kern w:val="0"/>
          <w:bdr w:val="none" w:sz="0" w:space="0" w:color="auto" w:frame="1"/>
          <w:lang w:eastAsia="nl-NL"/>
          <w14:ligatures w14:val="none"/>
        </w:rPr>
        <w:t xml:space="preserve">innenkort </w:t>
      </w:r>
      <w:r>
        <w:rPr>
          <w:rFonts w:ascii="Arial" w:eastAsia="Times New Roman" w:hAnsi="Arial" w:cs="Arial"/>
          <w:kern w:val="0"/>
          <w:bdr w:val="none" w:sz="0" w:space="0" w:color="auto" w:frame="1"/>
          <w:lang w:eastAsia="nl-NL"/>
          <w14:ligatures w14:val="none"/>
        </w:rPr>
        <w:t xml:space="preserve">zal </w:t>
      </w:r>
      <w:r w:rsidR="00585539" w:rsidRPr="00F63365">
        <w:rPr>
          <w:rFonts w:ascii="Arial" w:eastAsia="Times New Roman" w:hAnsi="Arial" w:cs="Arial"/>
          <w:kern w:val="0"/>
          <w:bdr w:val="none" w:sz="0" w:space="0" w:color="auto" w:frame="1"/>
          <w:lang w:eastAsia="nl-NL"/>
          <w14:ligatures w14:val="none"/>
        </w:rPr>
        <w:t xml:space="preserve">de spaarrekening tot </w:t>
      </w:r>
      <w:r w:rsidR="001021CC">
        <w:rPr>
          <w:rFonts w:ascii="Arial" w:eastAsia="Times New Roman" w:hAnsi="Arial" w:cs="Arial"/>
          <w:kern w:val="0"/>
          <w:bdr w:val="none" w:sz="0" w:space="0" w:color="auto" w:frame="1"/>
          <w:lang w:eastAsia="nl-NL"/>
          <w14:ligatures w14:val="none"/>
        </w:rPr>
        <w:t xml:space="preserve">€ </w:t>
      </w:r>
      <w:r w:rsidR="00585539" w:rsidRPr="00F63365">
        <w:rPr>
          <w:rFonts w:ascii="Arial" w:eastAsia="Times New Roman" w:hAnsi="Arial" w:cs="Arial"/>
          <w:kern w:val="0"/>
          <w:bdr w:val="none" w:sz="0" w:space="0" w:color="auto" w:frame="1"/>
          <w:lang w:eastAsia="nl-NL"/>
          <w14:ligatures w14:val="none"/>
        </w:rPr>
        <w:t>9</w:t>
      </w:r>
      <w:r w:rsidR="001021CC">
        <w:rPr>
          <w:rFonts w:ascii="Arial" w:eastAsia="Times New Roman" w:hAnsi="Arial" w:cs="Arial"/>
          <w:kern w:val="0"/>
          <w:bdr w:val="none" w:sz="0" w:space="0" w:color="auto" w:frame="1"/>
          <w:lang w:eastAsia="nl-NL"/>
          <w14:ligatures w14:val="none"/>
        </w:rPr>
        <w:t>.</w:t>
      </w:r>
      <w:r w:rsidR="00585539" w:rsidRPr="00F63365">
        <w:rPr>
          <w:rFonts w:ascii="Arial" w:eastAsia="Times New Roman" w:hAnsi="Arial" w:cs="Arial"/>
          <w:kern w:val="0"/>
          <w:bdr w:val="none" w:sz="0" w:space="0" w:color="auto" w:frame="1"/>
          <w:lang w:eastAsia="nl-NL"/>
          <w14:ligatures w14:val="none"/>
        </w:rPr>
        <w:t>002</w:t>
      </w:r>
      <w:r w:rsidR="001021CC">
        <w:rPr>
          <w:rFonts w:ascii="Arial" w:eastAsia="Times New Roman" w:hAnsi="Arial" w:cs="Arial"/>
          <w:kern w:val="0"/>
          <w:bdr w:val="none" w:sz="0" w:space="0" w:color="auto" w:frame="1"/>
          <w:lang w:eastAsia="nl-NL"/>
          <w14:ligatures w14:val="none"/>
        </w:rPr>
        <w:t>,-</w:t>
      </w:r>
      <w:r w:rsidR="00585539" w:rsidRPr="00F63365">
        <w:rPr>
          <w:rFonts w:ascii="Arial" w:eastAsia="Times New Roman" w:hAnsi="Arial" w:cs="Arial"/>
          <w:kern w:val="0"/>
          <w:bdr w:val="none" w:sz="0" w:space="0" w:color="auto" w:frame="1"/>
          <w:lang w:eastAsia="nl-NL"/>
          <w14:ligatures w14:val="none"/>
        </w:rPr>
        <w:t xml:space="preserve"> worden aangevuld. Hiermee wordt de reservering voor onderhoud aan de zonnestroominstallaties ook zichtbaar apart gezet. </w:t>
      </w:r>
    </w:p>
    <w:p w14:paraId="465ABAB8" w14:textId="77777777" w:rsidR="00585539" w:rsidRPr="00F63365" w:rsidRDefault="00585539" w:rsidP="00751B40">
      <w:pPr>
        <w:shd w:val="clear" w:color="auto" w:fill="FFFFFF"/>
        <w:spacing w:after="0" w:line="240" w:lineRule="auto"/>
        <w:rPr>
          <w:rFonts w:ascii="Arial" w:eastAsia="Times New Roman" w:hAnsi="Arial" w:cs="Arial"/>
          <w:kern w:val="0"/>
          <w:bdr w:val="none" w:sz="0" w:space="0" w:color="auto" w:frame="1"/>
          <w:lang w:eastAsia="nl-NL"/>
          <w14:ligatures w14:val="none"/>
        </w:rPr>
      </w:pPr>
    </w:p>
    <w:p w14:paraId="21B9F971" w14:textId="77777777" w:rsidR="00585539" w:rsidRPr="00F63365" w:rsidRDefault="00585539" w:rsidP="00751B40">
      <w:pPr>
        <w:shd w:val="clear" w:color="auto" w:fill="FFFFFF"/>
        <w:spacing w:after="0" w:line="240" w:lineRule="auto"/>
        <w:rPr>
          <w:rFonts w:ascii="Arial" w:eastAsia="Times New Roman" w:hAnsi="Arial" w:cs="Arial"/>
          <w:kern w:val="0"/>
          <w:bdr w:val="none" w:sz="0" w:space="0" w:color="auto" w:frame="1"/>
          <w:lang w:eastAsia="nl-NL"/>
          <w14:ligatures w14:val="none"/>
        </w:rPr>
      </w:pPr>
      <w:r w:rsidRPr="00F63365">
        <w:rPr>
          <w:rFonts w:ascii="Arial" w:eastAsia="Times New Roman" w:hAnsi="Arial" w:cs="Arial"/>
          <w:kern w:val="0"/>
          <w:bdr w:val="none" w:sz="0" w:space="0" w:color="auto" w:frame="1"/>
          <w:lang w:eastAsia="nl-NL"/>
          <w14:ligatures w14:val="none"/>
        </w:rPr>
        <w:t>Tenslotte wil het bestuur en de kascommissie in deze toelichting een leeswijzer aanbieden. De kascommissie heeft namelijk geconstateerd dat door rubriceringen in het financiële administratiepakket bepaalde posten in de balans en winst &amp; verlies niet helemaal helder zijn. Het administratiekantoor zal dit voor de volgende financiële jaarstukken trachten te herstellen.</w:t>
      </w:r>
    </w:p>
    <w:p w14:paraId="76A31A4C" w14:textId="77777777" w:rsidR="00585539" w:rsidRPr="00F63365" w:rsidRDefault="00585539" w:rsidP="00751B40">
      <w:pPr>
        <w:shd w:val="clear" w:color="auto" w:fill="FFFFFF"/>
        <w:spacing w:after="0" w:line="240" w:lineRule="auto"/>
        <w:rPr>
          <w:rFonts w:ascii="Arial" w:eastAsia="Times New Roman" w:hAnsi="Arial" w:cs="Arial"/>
          <w:kern w:val="0"/>
          <w:bdr w:val="none" w:sz="0" w:space="0" w:color="auto" w:frame="1"/>
          <w:lang w:eastAsia="nl-NL"/>
          <w14:ligatures w14:val="none"/>
        </w:rPr>
      </w:pPr>
    </w:p>
    <w:p w14:paraId="6A34C2ED" w14:textId="5454DD72" w:rsidR="00585539" w:rsidRPr="00CA0EE8" w:rsidRDefault="00585539" w:rsidP="00751B40">
      <w:pPr>
        <w:shd w:val="clear" w:color="auto" w:fill="FFFFFF"/>
        <w:spacing w:after="0" w:line="240" w:lineRule="auto"/>
        <w:rPr>
          <w:rFonts w:ascii="Arial" w:eastAsia="Times New Roman" w:hAnsi="Arial" w:cs="Arial"/>
          <w:i/>
          <w:iCs/>
          <w:kern w:val="0"/>
          <w:bdr w:val="none" w:sz="0" w:space="0" w:color="auto" w:frame="1"/>
          <w:lang w:eastAsia="nl-NL"/>
          <w14:ligatures w14:val="none"/>
        </w:rPr>
      </w:pPr>
      <w:r w:rsidRPr="00CA0EE8">
        <w:rPr>
          <w:rFonts w:ascii="Arial" w:eastAsia="Times New Roman" w:hAnsi="Arial" w:cs="Arial"/>
          <w:i/>
          <w:iCs/>
          <w:kern w:val="0"/>
          <w:bdr w:val="none" w:sz="0" w:space="0" w:color="auto" w:frame="1"/>
          <w:lang w:eastAsia="nl-NL"/>
          <w14:ligatures w14:val="none"/>
        </w:rPr>
        <w:t>Leeswijzer balans en winst &amp; verlies</w:t>
      </w:r>
      <w:r w:rsidR="00C62FEA" w:rsidRPr="00CA0EE8">
        <w:rPr>
          <w:rFonts w:ascii="Arial" w:eastAsia="Times New Roman" w:hAnsi="Arial" w:cs="Arial"/>
          <w:i/>
          <w:iCs/>
          <w:kern w:val="0"/>
          <w:bdr w:val="none" w:sz="0" w:space="0" w:color="auto" w:frame="1"/>
          <w:lang w:eastAsia="nl-NL"/>
          <w14:ligatures w14:val="none"/>
        </w:rPr>
        <w:t xml:space="preserve"> (rapport uit boekhoudprogramma </w:t>
      </w:r>
      <w:proofErr w:type="spellStart"/>
      <w:r w:rsidR="00C62FEA" w:rsidRPr="00CA0EE8">
        <w:rPr>
          <w:rFonts w:ascii="Arial" w:eastAsia="Times New Roman" w:hAnsi="Arial" w:cs="Arial"/>
          <w:i/>
          <w:iCs/>
          <w:kern w:val="0"/>
          <w:bdr w:val="none" w:sz="0" w:space="0" w:color="auto" w:frame="1"/>
          <w:lang w:eastAsia="nl-NL"/>
          <w14:ligatures w14:val="none"/>
        </w:rPr>
        <w:t>Twinfield</w:t>
      </w:r>
      <w:proofErr w:type="spellEnd"/>
      <w:r w:rsidR="00C62FEA" w:rsidRPr="00CA0EE8">
        <w:rPr>
          <w:rFonts w:ascii="Arial" w:eastAsia="Times New Roman" w:hAnsi="Arial" w:cs="Arial"/>
          <w:i/>
          <w:iCs/>
          <w:kern w:val="0"/>
          <w:bdr w:val="none" w:sz="0" w:space="0" w:color="auto" w:frame="1"/>
          <w:lang w:eastAsia="nl-NL"/>
          <w14:ligatures w14:val="none"/>
        </w:rPr>
        <w:t>)</w:t>
      </w:r>
    </w:p>
    <w:p w14:paraId="0526FEE7" w14:textId="77777777" w:rsidR="00585539" w:rsidRPr="00CA0EE8" w:rsidRDefault="00585539" w:rsidP="00751B40">
      <w:pPr>
        <w:shd w:val="clear" w:color="auto" w:fill="FFFFFF"/>
        <w:spacing w:after="0" w:line="240" w:lineRule="auto"/>
        <w:rPr>
          <w:rFonts w:ascii="Arial" w:eastAsia="Times New Roman" w:hAnsi="Arial" w:cs="Arial"/>
          <w:kern w:val="0"/>
          <w:bdr w:val="none" w:sz="0" w:space="0" w:color="auto" w:frame="1"/>
          <w:lang w:eastAsia="nl-NL"/>
          <w14:ligatures w14:val="none"/>
        </w:rPr>
      </w:pPr>
    </w:p>
    <w:p w14:paraId="59D75F74" w14:textId="33717CD2" w:rsidR="00585539" w:rsidRPr="00CA0EE8" w:rsidRDefault="00751B40" w:rsidP="00CA0EE8">
      <w:pPr>
        <w:pStyle w:val="Lijstalinea"/>
        <w:numPr>
          <w:ilvl w:val="0"/>
          <w:numId w:val="12"/>
        </w:numPr>
        <w:shd w:val="clear" w:color="auto" w:fill="FFFFFF"/>
        <w:spacing w:after="0" w:line="240" w:lineRule="auto"/>
        <w:textAlignment w:val="baseline"/>
        <w:rPr>
          <w:rFonts w:ascii="Arial" w:eastAsia="Times New Roman" w:hAnsi="Arial" w:cs="Arial"/>
          <w:kern w:val="0"/>
          <w:lang w:eastAsia="nl-NL"/>
          <w14:ligatures w14:val="none"/>
        </w:rPr>
      </w:pPr>
      <w:r w:rsidRPr="00CA0EE8">
        <w:rPr>
          <w:rFonts w:ascii="Arial" w:eastAsia="Times New Roman" w:hAnsi="Arial" w:cs="Arial"/>
          <w:kern w:val="0"/>
          <w:bdr w:val="none" w:sz="0" w:space="0" w:color="auto" w:frame="1"/>
          <w:lang w:eastAsia="nl-NL"/>
          <w14:ligatures w14:val="none"/>
        </w:rPr>
        <w:t xml:space="preserve">Op de balans en winst &amp; verlies staat nu onder onverdeelde winst de term voorgesteld bedrag. Dit </w:t>
      </w:r>
      <w:r w:rsidR="00585539" w:rsidRPr="00CA0EE8">
        <w:rPr>
          <w:rFonts w:ascii="Arial" w:eastAsia="Times New Roman" w:hAnsi="Arial" w:cs="Arial"/>
          <w:kern w:val="0"/>
          <w:bdr w:val="none" w:sz="0" w:space="0" w:color="auto" w:frame="1"/>
          <w:lang w:eastAsia="nl-NL"/>
          <w14:ligatures w14:val="none"/>
        </w:rPr>
        <w:t xml:space="preserve">betreft </w:t>
      </w:r>
      <w:r w:rsidR="00CB3294" w:rsidRPr="00CA0EE8">
        <w:rPr>
          <w:rFonts w:ascii="Arial" w:eastAsia="Times New Roman" w:hAnsi="Arial" w:cs="Arial"/>
          <w:kern w:val="0"/>
          <w:bdr w:val="none" w:sz="0" w:space="0" w:color="auto" w:frame="1"/>
          <w:lang w:eastAsia="nl-NL"/>
          <w14:ligatures w14:val="none"/>
        </w:rPr>
        <w:t xml:space="preserve">echter </w:t>
      </w:r>
      <w:r w:rsidR="00585539" w:rsidRPr="00CA0EE8">
        <w:rPr>
          <w:rFonts w:ascii="Arial" w:eastAsia="Times New Roman" w:hAnsi="Arial" w:cs="Arial"/>
          <w:kern w:val="0"/>
          <w:bdr w:val="none" w:sz="0" w:space="0" w:color="auto" w:frame="1"/>
          <w:lang w:eastAsia="nl-NL"/>
          <w14:ligatures w14:val="none"/>
        </w:rPr>
        <w:t xml:space="preserve">het </w:t>
      </w:r>
      <w:r w:rsidR="00CB3294" w:rsidRPr="00CA0EE8">
        <w:rPr>
          <w:rFonts w:ascii="Arial" w:eastAsia="Times New Roman" w:hAnsi="Arial" w:cs="Arial"/>
          <w:kern w:val="0"/>
          <w:bdr w:val="none" w:sz="0" w:space="0" w:color="auto" w:frame="1"/>
          <w:lang w:eastAsia="nl-NL"/>
          <w14:ligatures w14:val="none"/>
        </w:rPr>
        <w:t xml:space="preserve">uitgekeerde </w:t>
      </w:r>
      <w:r w:rsidRPr="00CA0EE8">
        <w:rPr>
          <w:rFonts w:ascii="Arial" w:eastAsia="Times New Roman" w:hAnsi="Arial" w:cs="Arial"/>
          <w:kern w:val="0"/>
          <w:bdr w:val="none" w:sz="0" w:space="0" w:color="auto" w:frame="1"/>
          <w:lang w:eastAsia="nl-NL"/>
          <w14:ligatures w14:val="none"/>
        </w:rPr>
        <w:t>bedrag</w:t>
      </w:r>
      <w:r w:rsidR="00585539" w:rsidRPr="00CA0EE8">
        <w:rPr>
          <w:rFonts w:ascii="Arial" w:eastAsia="Times New Roman" w:hAnsi="Arial" w:cs="Arial"/>
          <w:kern w:val="0"/>
          <w:bdr w:val="none" w:sz="0" w:space="0" w:color="auto" w:frame="1"/>
          <w:lang w:eastAsia="nl-NL"/>
          <w14:ligatures w14:val="none"/>
        </w:rPr>
        <w:t>.</w:t>
      </w:r>
      <w:r w:rsidR="00F63365" w:rsidRPr="00CA0EE8">
        <w:rPr>
          <w:rFonts w:ascii="Arial" w:eastAsia="Times New Roman" w:hAnsi="Arial" w:cs="Arial"/>
          <w:kern w:val="0"/>
          <w:bdr w:val="none" w:sz="0" w:space="0" w:color="auto" w:frame="1"/>
          <w:lang w:eastAsia="nl-NL"/>
          <w14:ligatures w14:val="none"/>
        </w:rPr>
        <w:br/>
      </w:r>
    </w:p>
    <w:p w14:paraId="62A1A183" w14:textId="2BAF3DD7" w:rsidR="001021CC" w:rsidRPr="00CA0EE8" w:rsidRDefault="00751B40" w:rsidP="00CA0EE8">
      <w:pPr>
        <w:pStyle w:val="Lijstalinea"/>
        <w:numPr>
          <w:ilvl w:val="0"/>
          <w:numId w:val="12"/>
        </w:numPr>
        <w:shd w:val="clear" w:color="auto" w:fill="FFFFFF"/>
        <w:spacing w:after="0" w:line="240" w:lineRule="auto"/>
        <w:textAlignment w:val="baseline"/>
        <w:rPr>
          <w:rFonts w:ascii="Arial" w:eastAsia="Times New Roman" w:hAnsi="Arial" w:cs="Arial"/>
          <w:kern w:val="0"/>
          <w:bdr w:val="none" w:sz="0" w:space="0" w:color="auto" w:frame="1"/>
          <w:lang w:eastAsia="nl-NL"/>
          <w14:ligatures w14:val="none"/>
        </w:rPr>
      </w:pPr>
      <w:r w:rsidRPr="00CA0EE8">
        <w:rPr>
          <w:rFonts w:ascii="Arial" w:eastAsia="Times New Roman" w:hAnsi="Arial" w:cs="Arial"/>
          <w:kern w:val="0"/>
          <w:bdr w:val="none" w:sz="0" w:space="0" w:color="auto" w:frame="1"/>
          <w:lang w:eastAsia="nl-NL"/>
          <w14:ligatures w14:val="none"/>
        </w:rPr>
        <w:t>Op de balans en winst &amp; verlies staat nu onder exploitatie- en machinekosten</w:t>
      </w:r>
      <w:r w:rsidR="00CA0EE8" w:rsidRPr="00CA0EE8">
        <w:rPr>
          <w:rFonts w:ascii="Arial" w:eastAsia="Times New Roman" w:hAnsi="Arial" w:cs="Arial"/>
          <w:kern w:val="0"/>
          <w:bdr w:val="none" w:sz="0" w:space="0" w:color="auto" w:frame="1"/>
          <w:lang w:eastAsia="nl-NL"/>
          <w14:ligatures w14:val="none"/>
        </w:rPr>
        <w:t xml:space="preserve"> </w:t>
      </w:r>
      <w:r w:rsidRPr="00CA0EE8">
        <w:rPr>
          <w:rFonts w:ascii="Arial" w:eastAsia="Times New Roman" w:hAnsi="Arial" w:cs="Arial"/>
          <w:kern w:val="0"/>
          <w:bdr w:val="none" w:sz="0" w:space="0" w:color="auto" w:frame="1"/>
          <w:lang w:eastAsia="nl-NL"/>
          <w14:ligatures w14:val="none"/>
        </w:rPr>
        <w:t>“onderhoud zonnestroominstallaties”. Hier zijn nog geen kosten voor gemaakt</w:t>
      </w:r>
      <w:r w:rsidR="00585539" w:rsidRPr="00CA0EE8">
        <w:rPr>
          <w:rFonts w:ascii="Arial" w:eastAsia="Times New Roman" w:hAnsi="Arial" w:cs="Arial"/>
          <w:kern w:val="0"/>
          <w:bdr w:val="none" w:sz="0" w:space="0" w:color="auto" w:frame="1"/>
          <w:lang w:eastAsia="nl-NL"/>
          <w14:ligatures w14:val="none"/>
        </w:rPr>
        <w:t xml:space="preserve">. Dit dient te worden gelezen als </w:t>
      </w:r>
      <w:r w:rsidRPr="00CA0EE8">
        <w:rPr>
          <w:rFonts w:ascii="Arial" w:eastAsia="Times New Roman" w:hAnsi="Arial" w:cs="Arial"/>
          <w:kern w:val="0"/>
          <w:bdr w:val="none" w:sz="0" w:space="0" w:color="auto" w:frame="1"/>
          <w:lang w:eastAsia="nl-NL"/>
          <w14:ligatures w14:val="none"/>
        </w:rPr>
        <w:t>“dotatie voorziening onderhoud zonnestroominstallaties”</w:t>
      </w:r>
      <w:r w:rsidR="00585539" w:rsidRPr="00CA0EE8">
        <w:rPr>
          <w:rFonts w:ascii="Arial" w:eastAsia="Times New Roman" w:hAnsi="Arial" w:cs="Arial"/>
          <w:kern w:val="0"/>
          <w:bdr w:val="none" w:sz="0" w:space="0" w:color="auto" w:frame="1"/>
          <w:lang w:eastAsia="nl-NL"/>
          <w14:ligatures w14:val="none"/>
        </w:rPr>
        <w:t>.</w:t>
      </w:r>
      <w:r w:rsidRPr="00CA0EE8">
        <w:rPr>
          <w:rFonts w:ascii="Arial" w:eastAsia="Times New Roman" w:hAnsi="Arial" w:cs="Arial"/>
          <w:kern w:val="0"/>
          <w:bdr w:val="none" w:sz="0" w:space="0" w:color="auto" w:frame="1"/>
          <w:lang w:eastAsia="nl-NL"/>
          <w14:ligatures w14:val="none"/>
        </w:rPr>
        <w:t> </w:t>
      </w:r>
    </w:p>
    <w:p w14:paraId="6DBE058A" w14:textId="77777777" w:rsidR="001021CC" w:rsidRPr="00CA0EE8" w:rsidRDefault="001021CC" w:rsidP="001021CC">
      <w:pPr>
        <w:shd w:val="clear" w:color="auto" w:fill="FFFFFF"/>
        <w:spacing w:after="0" w:line="240" w:lineRule="auto"/>
        <w:textAlignment w:val="baseline"/>
        <w:rPr>
          <w:rFonts w:ascii="Arial" w:eastAsia="Times New Roman" w:hAnsi="Arial" w:cs="Arial"/>
          <w:kern w:val="0"/>
          <w:bdr w:val="none" w:sz="0" w:space="0" w:color="auto" w:frame="1"/>
          <w:lang w:eastAsia="nl-NL"/>
          <w14:ligatures w14:val="none"/>
        </w:rPr>
      </w:pPr>
    </w:p>
    <w:p w14:paraId="2DE76F01" w14:textId="7F463C90" w:rsidR="001021CC" w:rsidRPr="00CA0EE8" w:rsidRDefault="001021CC" w:rsidP="001021CC">
      <w:pPr>
        <w:shd w:val="clear" w:color="auto" w:fill="FFFFFF"/>
        <w:spacing w:after="0" w:line="240" w:lineRule="auto"/>
        <w:rPr>
          <w:rFonts w:ascii="Arial" w:eastAsia="Times New Roman" w:hAnsi="Arial" w:cs="Arial"/>
          <w:i/>
          <w:iCs/>
          <w:kern w:val="0"/>
          <w:bdr w:val="none" w:sz="0" w:space="0" w:color="auto" w:frame="1"/>
          <w:lang w:eastAsia="nl-NL"/>
          <w14:ligatures w14:val="none"/>
        </w:rPr>
      </w:pPr>
      <w:r w:rsidRPr="00CA0EE8">
        <w:rPr>
          <w:rFonts w:ascii="Arial" w:eastAsia="Times New Roman" w:hAnsi="Arial" w:cs="Arial"/>
          <w:i/>
          <w:iCs/>
          <w:kern w:val="0"/>
          <w:bdr w:val="none" w:sz="0" w:space="0" w:color="auto" w:frame="1"/>
          <w:lang w:eastAsia="nl-NL"/>
          <w14:ligatures w14:val="none"/>
        </w:rPr>
        <w:t>Leeswijzer financieel jaarverslag</w:t>
      </w:r>
      <w:r w:rsidR="00C62FEA" w:rsidRPr="00CA0EE8">
        <w:rPr>
          <w:rFonts w:ascii="Arial" w:eastAsia="Times New Roman" w:hAnsi="Arial" w:cs="Arial"/>
          <w:i/>
          <w:iCs/>
          <w:kern w:val="0"/>
          <w:bdr w:val="none" w:sz="0" w:space="0" w:color="auto" w:frame="1"/>
          <w:lang w:eastAsia="nl-NL"/>
          <w14:ligatures w14:val="none"/>
        </w:rPr>
        <w:t xml:space="preserve"> (rapport uit rapportgenerator Visionplanner)</w:t>
      </w:r>
    </w:p>
    <w:p w14:paraId="229A342F" w14:textId="77777777" w:rsidR="00751B40" w:rsidRPr="00CA0EE8" w:rsidRDefault="00751B40" w:rsidP="001021CC">
      <w:pPr>
        <w:shd w:val="clear" w:color="auto" w:fill="FFFFFF"/>
        <w:spacing w:after="0" w:line="240" w:lineRule="auto"/>
        <w:textAlignment w:val="baseline"/>
        <w:rPr>
          <w:rFonts w:ascii="Arial" w:eastAsia="Times New Roman" w:hAnsi="Arial" w:cs="Arial"/>
          <w:kern w:val="0"/>
          <w:lang w:eastAsia="nl-NL"/>
          <w14:ligatures w14:val="none"/>
        </w:rPr>
      </w:pPr>
    </w:p>
    <w:p w14:paraId="10D0B91B" w14:textId="1E327ED9" w:rsidR="00CB3294" w:rsidRPr="00CA0EE8" w:rsidRDefault="00C62FEA" w:rsidP="00CA0EE8">
      <w:pPr>
        <w:pStyle w:val="Lijstalinea"/>
        <w:numPr>
          <w:ilvl w:val="0"/>
          <w:numId w:val="11"/>
        </w:numPr>
        <w:shd w:val="clear" w:color="auto" w:fill="FFFFFF"/>
        <w:spacing w:after="0" w:line="240" w:lineRule="auto"/>
        <w:textAlignment w:val="baseline"/>
        <w:rPr>
          <w:rFonts w:ascii="Arial" w:eastAsia="Times New Roman" w:hAnsi="Arial" w:cs="Arial"/>
          <w:kern w:val="0"/>
          <w:lang w:eastAsia="nl-NL"/>
          <w14:ligatures w14:val="none"/>
        </w:rPr>
      </w:pPr>
      <w:r w:rsidRPr="00CA0EE8">
        <w:rPr>
          <w:rFonts w:ascii="Arial" w:eastAsia="Times New Roman" w:hAnsi="Arial" w:cs="Arial"/>
          <w:kern w:val="0"/>
          <w:bdr w:val="none" w:sz="0" w:space="0" w:color="auto" w:frame="1"/>
          <w:lang w:eastAsia="nl-NL"/>
          <w14:ligatures w14:val="none"/>
        </w:rPr>
        <w:t xml:space="preserve">In het financieel jaarverslag is het resultaat van het lopende boekjaar meegenomen in de onverdeelde winst. Dit in tegenstelling tot het rapport van de balans en winst- en verliesrekening uit </w:t>
      </w:r>
      <w:proofErr w:type="spellStart"/>
      <w:r w:rsidRPr="00CA0EE8">
        <w:rPr>
          <w:rFonts w:ascii="Arial" w:eastAsia="Times New Roman" w:hAnsi="Arial" w:cs="Arial"/>
          <w:kern w:val="0"/>
          <w:bdr w:val="none" w:sz="0" w:space="0" w:color="auto" w:frame="1"/>
          <w:lang w:eastAsia="nl-NL"/>
          <w14:ligatures w14:val="none"/>
        </w:rPr>
        <w:t>Twinfield</w:t>
      </w:r>
      <w:proofErr w:type="spellEnd"/>
      <w:r w:rsidRPr="00CA0EE8">
        <w:rPr>
          <w:rFonts w:ascii="Arial" w:eastAsia="Times New Roman" w:hAnsi="Arial" w:cs="Arial"/>
          <w:kern w:val="0"/>
          <w:bdr w:val="none" w:sz="0" w:space="0" w:color="auto" w:frame="1"/>
          <w:lang w:eastAsia="nl-NL"/>
          <w14:ligatures w14:val="none"/>
        </w:rPr>
        <w:t>. Daar is het saldo van #0620 gelijk aan het totaal van de resultaten van voorgaande boekjaren.</w:t>
      </w:r>
      <w:r w:rsidR="00F63365" w:rsidRPr="00CA0EE8">
        <w:rPr>
          <w:rFonts w:ascii="Arial" w:eastAsia="Times New Roman" w:hAnsi="Arial" w:cs="Arial"/>
          <w:kern w:val="0"/>
          <w:bdr w:val="none" w:sz="0" w:space="0" w:color="auto" w:frame="1"/>
          <w:lang w:eastAsia="nl-NL"/>
          <w14:ligatures w14:val="none"/>
        </w:rPr>
        <w:br/>
      </w:r>
    </w:p>
    <w:p w14:paraId="325A05F8" w14:textId="2B64CB1C" w:rsidR="00A67A7D" w:rsidRPr="00CA0EE8" w:rsidRDefault="00CB3294" w:rsidP="00CA0EE8">
      <w:pPr>
        <w:pStyle w:val="Lijstalinea"/>
        <w:numPr>
          <w:ilvl w:val="0"/>
          <w:numId w:val="11"/>
        </w:numPr>
        <w:shd w:val="clear" w:color="auto" w:fill="FFFFFF"/>
        <w:spacing w:after="0" w:line="240" w:lineRule="auto"/>
        <w:textAlignment w:val="baseline"/>
        <w:rPr>
          <w:rFonts w:ascii="Arial" w:hAnsi="Arial" w:cs="Arial"/>
        </w:rPr>
      </w:pPr>
      <w:r w:rsidRPr="00CA0EE8">
        <w:rPr>
          <w:rFonts w:ascii="Arial" w:eastAsia="Times New Roman" w:hAnsi="Arial" w:cs="Arial"/>
          <w:kern w:val="0"/>
          <w:bdr w:val="none" w:sz="0" w:space="0" w:color="auto" w:frame="1"/>
          <w:lang w:eastAsia="nl-NL"/>
          <w14:ligatures w14:val="none"/>
        </w:rPr>
        <w:t>In het financieel jaarverslag is in het balansoverzicht te zien dat er bij activa word</w:t>
      </w:r>
      <w:r w:rsidR="00F63365" w:rsidRPr="00CA0EE8">
        <w:rPr>
          <w:rFonts w:ascii="Arial" w:eastAsia="Times New Roman" w:hAnsi="Arial" w:cs="Arial"/>
          <w:kern w:val="0"/>
          <w:bdr w:val="none" w:sz="0" w:space="0" w:color="auto" w:frame="1"/>
          <w:lang w:eastAsia="nl-NL"/>
          <w14:ligatures w14:val="none"/>
        </w:rPr>
        <w:t xml:space="preserve">t </w:t>
      </w:r>
      <w:r w:rsidRPr="00CA0EE8">
        <w:rPr>
          <w:rFonts w:ascii="Arial" w:eastAsia="Times New Roman" w:hAnsi="Arial" w:cs="Arial"/>
          <w:kern w:val="0"/>
          <w:bdr w:val="none" w:sz="0" w:space="0" w:color="auto" w:frame="1"/>
          <w:lang w:eastAsia="nl-NL"/>
          <w14:ligatures w14:val="none"/>
        </w:rPr>
        <w:t xml:space="preserve">gesproken over onverdeelde winst. De term </w:t>
      </w:r>
      <w:r w:rsidR="00CA0EE8" w:rsidRPr="00CA0EE8">
        <w:rPr>
          <w:rFonts w:ascii="Arial" w:eastAsia="Times New Roman" w:hAnsi="Arial" w:cs="Arial"/>
          <w:kern w:val="0"/>
          <w:bdr w:val="none" w:sz="0" w:space="0" w:color="auto" w:frame="1"/>
          <w:lang w:eastAsia="nl-NL"/>
          <w14:ligatures w14:val="none"/>
        </w:rPr>
        <w:t>“</w:t>
      </w:r>
      <w:r w:rsidR="00C62FEA" w:rsidRPr="00CA0EE8">
        <w:rPr>
          <w:rFonts w:ascii="Arial" w:eastAsia="Times New Roman" w:hAnsi="Arial" w:cs="Arial"/>
          <w:kern w:val="0"/>
          <w:bdr w:val="none" w:sz="0" w:space="0" w:color="auto" w:frame="1"/>
          <w:lang w:eastAsia="nl-NL"/>
          <w14:ligatures w14:val="none"/>
        </w:rPr>
        <w:t>cumulatieve resultaten</w:t>
      </w:r>
      <w:r w:rsidR="00751B40" w:rsidRPr="00CA0EE8">
        <w:rPr>
          <w:rFonts w:ascii="Arial" w:eastAsia="Times New Roman" w:hAnsi="Arial" w:cs="Arial"/>
          <w:kern w:val="0"/>
          <w:bdr w:val="none" w:sz="0" w:space="0" w:color="auto" w:frame="1"/>
          <w:lang w:eastAsia="nl-NL"/>
          <w14:ligatures w14:val="none"/>
        </w:rPr>
        <w:t xml:space="preserve">” </w:t>
      </w:r>
      <w:r w:rsidRPr="00CA0EE8">
        <w:rPr>
          <w:rFonts w:ascii="Arial" w:eastAsia="Times New Roman" w:hAnsi="Arial" w:cs="Arial"/>
          <w:kern w:val="0"/>
          <w:bdr w:val="none" w:sz="0" w:space="0" w:color="auto" w:frame="1"/>
          <w:lang w:eastAsia="nl-NL"/>
          <w14:ligatures w14:val="none"/>
        </w:rPr>
        <w:t xml:space="preserve">dekt hier beter de lading. </w:t>
      </w:r>
    </w:p>
    <w:sectPr w:rsidR="00A67A7D" w:rsidRPr="00CA0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836"/>
    <w:multiLevelType w:val="multilevel"/>
    <w:tmpl w:val="3CCE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F65E7"/>
    <w:multiLevelType w:val="multilevel"/>
    <w:tmpl w:val="52E4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08174D"/>
    <w:multiLevelType w:val="multilevel"/>
    <w:tmpl w:val="3464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D67B9"/>
    <w:multiLevelType w:val="hybridMultilevel"/>
    <w:tmpl w:val="41A82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692F6D"/>
    <w:multiLevelType w:val="multilevel"/>
    <w:tmpl w:val="5BFC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BD5186"/>
    <w:multiLevelType w:val="multilevel"/>
    <w:tmpl w:val="ACEA0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A16AD3"/>
    <w:multiLevelType w:val="multilevel"/>
    <w:tmpl w:val="DF3A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4445A5"/>
    <w:multiLevelType w:val="multilevel"/>
    <w:tmpl w:val="3634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436116"/>
    <w:multiLevelType w:val="multilevel"/>
    <w:tmpl w:val="95CC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9204BC"/>
    <w:multiLevelType w:val="multilevel"/>
    <w:tmpl w:val="9490E330"/>
    <w:lvl w:ilvl="0">
      <w:start w:val="1"/>
      <w:numFmt w:val="bullet"/>
      <w:lvlText w:val=""/>
      <w:lvlJc w:val="left"/>
      <w:pPr>
        <w:tabs>
          <w:tab w:val="num" w:pos="2835"/>
        </w:tabs>
        <w:ind w:left="2835" w:hanging="360"/>
      </w:pPr>
      <w:rPr>
        <w:rFonts w:ascii="Symbol" w:hAnsi="Symbol" w:hint="default"/>
        <w:sz w:val="20"/>
      </w:rPr>
    </w:lvl>
    <w:lvl w:ilvl="1" w:tentative="1">
      <w:start w:val="1"/>
      <w:numFmt w:val="bullet"/>
      <w:lvlText w:val=""/>
      <w:lvlJc w:val="left"/>
      <w:pPr>
        <w:tabs>
          <w:tab w:val="num" w:pos="3555"/>
        </w:tabs>
        <w:ind w:left="3555" w:hanging="360"/>
      </w:pPr>
      <w:rPr>
        <w:rFonts w:ascii="Symbol" w:hAnsi="Symbol" w:hint="default"/>
        <w:sz w:val="20"/>
      </w:rPr>
    </w:lvl>
    <w:lvl w:ilvl="2" w:tentative="1">
      <w:start w:val="1"/>
      <w:numFmt w:val="bullet"/>
      <w:lvlText w:val=""/>
      <w:lvlJc w:val="left"/>
      <w:pPr>
        <w:tabs>
          <w:tab w:val="num" w:pos="4275"/>
        </w:tabs>
        <w:ind w:left="4275" w:hanging="360"/>
      </w:pPr>
      <w:rPr>
        <w:rFonts w:ascii="Symbol" w:hAnsi="Symbol" w:hint="default"/>
        <w:sz w:val="20"/>
      </w:rPr>
    </w:lvl>
    <w:lvl w:ilvl="3" w:tentative="1">
      <w:start w:val="1"/>
      <w:numFmt w:val="bullet"/>
      <w:lvlText w:val=""/>
      <w:lvlJc w:val="left"/>
      <w:pPr>
        <w:tabs>
          <w:tab w:val="num" w:pos="4995"/>
        </w:tabs>
        <w:ind w:left="4995" w:hanging="360"/>
      </w:pPr>
      <w:rPr>
        <w:rFonts w:ascii="Symbol" w:hAnsi="Symbol" w:hint="default"/>
        <w:sz w:val="20"/>
      </w:rPr>
    </w:lvl>
    <w:lvl w:ilvl="4" w:tentative="1">
      <w:start w:val="1"/>
      <w:numFmt w:val="bullet"/>
      <w:lvlText w:val=""/>
      <w:lvlJc w:val="left"/>
      <w:pPr>
        <w:tabs>
          <w:tab w:val="num" w:pos="5715"/>
        </w:tabs>
        <w:ind w:left="5715" w:hanging="360"/>
      </w:pPr>
      <w:rPr>
        <w:rFonts w:ascii="Symbol" w:hAnsi="Symbol" w:hint="default"/>
        <w:sz w:val="20"/>
      </w:rPr>
    </w:lvl>
    <w:lvl w:ilvl="5" w:tentative="1">
      <w:start w:val="1"/>
      <w:numFmt w:val="bullet"/>
      <w:lvlText w:val=""/>
      <w:lvlJc w:val="left"/>
      <w:pPr>
        <w:tabs>
          <w:tab w:val="num" w:pos="6435"/>
        </w:tabs>
        <w:ind w:left="6435" w:hanging="360"/>
      </w:pPr>
      <w:rPr>
        <w:rFonts w:ascii="Symbol" w:hAnsi="Symbol" w:hint="default"/>
        <w:sz w:val="20"/>
      </w:rPr>
    </w:lvl>
    <w:lvl w:ilvl="6" w:tentative="1">
      <w:start w:val="1"/>
      <w:numFmt w:val="bullet"/>
      <w:lvlText w:val=""/>
      <w:lvlJc w:val="left"/>
      <w:pPr>
        <w:tabs>
          <w:tab w:val="num" w:pos="7155"/>
        </w:tabs>
        <w:ind w:left="7155" w:hanging="360"/>
      </w:pPr>
      <w:rPr>
        <w:rFonts w:ascii="Symbol" w:hAnsi="Symbol" w:hint="default"/>
        <w:sz w:val="20"/>
      </w:rPr>
    </w:lvl>
    <w:lvl w:ilvl="7" w:tentative="1">
      <w:start w:val="1"/>
      <w:numFmt w:val="bullet"/>
      <w:lvlText w:val=""/>
      <w:lvlJc w:val="left"/>
      <w:pPr>
        <w:tabs>
          <w:tab w:val="num" w:pos="7875"/>
        </w:tabs>
        <w:ind w:left="7875" w:hanging="360"/>
      </w:pPr>
      <w:rPr>
        <w:rFonts w:ascii="Symbol" w:hAnsi="Symbol" w:hint="default"/>
        <w:sz w:val="20"/>
      </w:rPr>
    </w:lvl>
    <w:lvl w:ilvl="8" w:tentative="1">
      <w:start w:val="1"/>
      <w:numFmt w:val="bullet"/>
      <w:lvlText w:val=""/>
      <w:lvlJc w:val="left"/>
      <w:pPr>
        <w:tabs>
          <w:tab w:val="num" w:pos="8595"/>
        </w:tabs>
        <w:ind w:left="8595" w:hanging="360"/>
      </w:pPr>
      <w:rPr>
        <w:rFonts w:ascii="Symbol" w:hAnsi="Symbol" w:hint="default"/>
        <w:sz w:val="20"/>
      </w:rPr>
    </w:lvl>
  </w:abstractNum>
  <w:abstractNum w:abstractNumId="10" w15:restartNumberingAfterBreak="0">
    <w:nsid w:val="74680526"/>
    <w:multiLevelType w:val="hybridMultilevel"/>
    <w:tmpl w:val="F28A2404"/>
    <w:lvl w:ilvl="0" w:tplc="2B0CC71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D8230C3"/>
    <w:multiLevelType w:val="hybridMultilevel"/>
    <w:tmpl w:val="9760D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4686330">
    <w:abstractNumId w:val="10"/>
  </w:num>
  <w:num w:numId="2" w16cid:durableId="761994586">
    <w:abstractNumId w:val="4"/>
  </w:num>
  <w:num w:numId="3" w16cid:durableId="1289429536">
    <w:abstractNumId w:val="2"/>
  </w:num>
  <w:num w:numId="4" w16cid:durableId="1342968582">
    <w:abstractNumId w:val="1"/>
  </w:num>
  <w:num w:numId="5" w16cid:durableId="1879925303">
    <w:abstractNumId w:val="5"/>
  </w:num>
  <w:num w:numId="6" w16cid:durableId="365256191">
    <w:abstractNumId w:val="8"/>
  </w:num>
  <w:num w:numId="7" w16cid:durableId="1129666387">
    <w:abstractNumId w:val="7"/>
  </w:num>
  <w:num w:numId="8" w16cid:durableId="1647540006">
    <w:abstractNumId w:val="9"/>
  </w:num>
  <w:num w:numId="9" w16cid:durableId="917132111">
    <w:abstractNumId w:val="6"/>
  </w:num>
  <w:num w:numId="10" w16cid:durableId="929462800">
    <w:abstractNumId w:val="0"/>
  </w:num>
  <w:num w:numId="11" w16cid:durableId="2019261185">
    <w:abstractNumId w:val="3"/>
  </w:num>
  <w:num w:numId="12" w16cid:durableId="738206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A5"/>
    <w:rsid w:val="00070446"/>
    <w:rsid w:val="000B4D43"/>
    <w:rsid w:val="001021CC"/>
    <w:rsid w:val="00474DA5"/>
    <w:rsid w:val="00493C58"/>
    <w:rsid w:val="005012FA"/>
    <w:rsid w:val="00585539"/>
    <w:rsid w:val="00653F71"/>
    <w:rsid w:val="00751B40"/>
    <w:rsid w:val="007D35D2"/>
    <w:rsid w:val="009B7C85"/>
    <w:rsid w:val="00A35798"/>
    <w:rsid w:val="00A67A7D"/>
    <w:rsid w:val="00C62FEA"/>
    <w:rsid w:val="00CA0EE8"/>
    <w:rsid w:val="00CB3294"/>
    <w:rsid w:val="00CB6D9C"/>
    <w:rsid w:val="00D10D60"/>
    <w:rsid w:val="00D80A2B"/>
    <w:rsid w:val="00DE2389"/>
    <w:rsid w:val="00E13512"/>
    <w:rsid w:val="00F63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A862"/>
  <w15:chartTrackingRefBased/>
  <w15:docId w15:val="{FB0567B1-AB84-4D7D-AC82-150E2B7B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7A7D"/>
    <w:pPr>
      <w:ind w:left="720"/>
      <w:contextualSpacing/>
    </w:pPr>
  </w:style>
  <w:style w:type="paragraph" w:customStyle="1" w:styleId="xmsonormal">
    <w:name w:val="x_msonormal"/>
    <w:basedOn w:val="Standaard"/>
    <w:rsid w:val="00751B40"/>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semiHidden/>
    <w:unhideWhenUsed/>
    <w:rsid w:val="00751B40"/>
    <w:rPr>
      <w:color w:val="0000FF"/>
      <w:u w:val="single"/>
    </w:rPr>
  </w:style>
  <w:style w:type="paragraph" w:styleId="Normaalweb">
    <w:name w:val="Normal (Web)"/>
    <w:basedOn w:val="Standaard"/>
    <w:uiPriority w:val="99"/>
    <w:semiHidden/>
    <w:unhideWhenUsed/>
    <w:rsid w:val="00751B40"/>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995251">
      <w:bodyDiv w:val="1"/>
      <w:marLeft w:val="0"/>
      <w:marRight w:val="0"/>
      <w:marTop w:val="0"/>
      <w:marBottom w:val="0"/>
      <w:divBdr>
        <w:top w:val="none" w:sz="0" w:space="0" w:color="auto"/>
        <w:left w:val="none" w:sz="0" w:space="0" w:color="auto"/>
        <w:bottom w:val="none" w:sz="0" w:space="0" w:color="auto"/>
        <w:right w:val="none" w:sz="0" w:space="0" w:color="auto"/>
      </w:divBdr>
      <w:divsChild>
        <w:div w:id="1011301233">
          <w:marLeft w:val="0"/>
          <w:marRight w:val="0"/>
          <w:marTop w:val="0"/>
          <w:marBottom w:val="0"/>
          <w:divBdr>
            <w:top w:val="none" w:sz="0" w:space="0" w:color="auto"/>
            <w:left w:val="none" w:sz="0" w:space="0" w:color="auto"/>
            <w:bottom w:val="none" w:sz="0" w:space="0" w:color="auto"/>
            <w:right w:val="none" w:sz="0" w:space="0" w:color="auto"/>
          </w:divBdr>
          <w:divsChild>
            <w:div w:id="1518501284">
              <w:marLeft w:val="0"/>
              <w:marRight w:val="0"/>
              <w:marTop w:val="0"/>
              <w:marBottom w:val="0"/>
              <w:divBdr>
                <w:top w:val="single" w:sz="8" w:space="3" w:color="E1E1E1"/>
                <w:left w:val="none" w:sz="0" w:space="0" w:color="auto"/>
                <w:bottom w:val="none" w:sz="0" w:space="0" w:color="auto"/>
                <w:right w:val="none" w:sz="0" w:space="0" w:color="auto"/>
              </w:divBdr>
            </w:div>
          </w:divsChild>
        </w:div>
        <w:div w:id="134374962">
          <w:marLeft w:val="0"/>
          <w:marRight w:val="0"/>
          <w:marTop w:val="0"/>
          <w:marBottom w:val="0"/>
          <w:divBdr>
            <w:top w:val="none" w:sz="0" w:space="0" w:color="auto"/>
            <w:left w:val="none" w:sz="0" w:space="0" w:color="auto"/>
            <w:bottom w:val="none" w:sz="0" w:space="0" w:color="auto"/>
            <w:right w:val="none" w:sz="0" w:space="0" w:color="auto"/>
          </w:divBdr>
        </w:div>
        <w:div w:id="1031876815">
          <w:marLeft w:val="0"/>
          <w:marRight w:val="0"/>
          <w:marTop w:val="0"/>
          <w:marBottom w:val="0"/>
          <w:divBdr>
            <w:top w:val="none" w:sz="0" w:space="0" w:color="auto"/>
            <w:left w:val="none" w:sz="0" w:space="0" w:color="auto"/>
            <w:bottom w:val="none" w:sz="0" w:space="0" w:color="auto"/>
            <w:right w:val="none" w:sz="0" w:space="0" w:color="auto"/>
          </w:divBdr>
        </w:div>
        <w:div w:id="358552614">
          <w:marLeft w:val="0"/>
          <w:marRight w:val="0"/>
          <w:marTop w:val="0"/>
          <w:marBottom w:val="0"/>
          <w:divBdr>
            <w:top w:val="none" w:sz="0" w:space="0" w:color="auto"/>
            <w:left w:val="none" w:sz="0" w:space="0" w:color="auto"/>
            <w:bottom w:val="none" w:sz="0" w:space="0" w:color="auto"/>
            <w:right w:val="none" w:sz="0" w:space="0" w:color="auto"/>
          </w:divBdr>
        </w:div>
        <w:div w:id="2087146005">
          <w:marLeft w:val="0"/>
          <w:marRight w:val="0"/>
          <w:marTop w:val="0"/>
          <w:marBottom w:val="0"/>
          <w:divBdr>
            <w:top w:val="none" w:sz="0" w:space="0" w:color="auto"/>
            <w:left w:val="none" w:sz="0" w:space="0" w:color="auto"/>
            <w:bottom w:val="none" w:sz="0" w:space="0" w:color="auto"/>
            <w:right w:val="none" w:sz="0" w:space="0" w:color="auto"/>
          </w:divBdr>
        </w:div>
        <w:div w:id="93787065">
          <w:marLeft w:val="0"/>
          <w:marRight w:val="0"/>
          <w:marTop w:val="0"/>
          <w:marBottom w:val="0"/>
          <w:divBdr>
            <w:top w:val="none" w:sz="0" w:space="0" w:color="auto"/>
            <w:left w:val="none" w:sz="0" w:space="0" w:color="auto"/>
            <w:bottom w:val="none" w:sz="0" w:space="0" w:color="auto"/>
            <w:right w:val="none" w:sz="0" w:space="0" w:color="auto"/>
          </w:divBdr>
        </w:div>
        <w:div w:id="690491258">
          <w:marLeft w:val="0"/>
          <w:marRight w:val="0"/>
          <w:marTop w:val="0"/>
          <w:marBottom w:val="0"/>
          <w:divBdr>
            <w:top w:val="none" w:sz="0" w:space="0" w:color="auto"/>
            <w:left w:val="none" w:sz="0" w:space="0" w:color="auto"/>
            <w:bottom w:val="none" w:sz="0" w:space="0" w:color="auto"/>
            <w:right w:val="none" w:sz="0" w:space="0" w:color="auto"/>
          </w:divBdr>
        </w:div>
        <w:div w:id="1523085381">
          <w:marLeft w:val="0"/>
          <w:marRight w:val="0"/>
          <w:marTop w:val="0"/>
          <w:marBottom w:val="0"/>
          <w:divBdr>
            <w:top w:val="none" w:sz="0" w:space="0" w:color="auto"/>
            <w:left w:val="none" w:sz="0" w:space="0" w:color="auto"/>
            <w:bottom w:val="none" w:sz="0" w:space="0" w:color="auto"/>
            <w:right w:val="none" w:sz="0" w:space="0" w:color="auto"/>
          </w:divBdr>
        </w:div>
        <w:div w:id="1086655811">
          <w:marLeft w:val="0"/>
          <w:marRight w:val="0"/>
          <w:marTop w:val="0"/>
          <w:marBottom w:val="0"/>
          <w:divBdr>
            <w:top w:val="none" w:sz="0" w:space="0" w:color="auto"/>
            <w:left w:val="none" w:sz="0" w:space="0" w:color="auto"/>
            <w:bottom w:val="none" w:sz="0" w:space="0" w:color="auto"/>
            <w:right w:val="none" w:sz="0" w:space="0" w:color="auto"/>
          </w:divBdr>
        </w:div>
        <w:div w:id="1081214447">
          <w:marLeft w:val="0"/>
          <w:marRight w:val="0"/>
          <w:marTop w:val="0"/>
          <w:marBottom w:val="0"/>
          <w:divBdr>
            <w:top w:val="none" w:sz="0" w:space="0" w:color="auto"/>
            <w:left w:val="none" w:sz="0" w:space="0" w:color="auto"/>
            <w:bottom w:val="none" w:sz="0" w:space="0" w:color="auto"/>
            <w:right w:val="none" w:sz="0" w:space="0" w:color="auto"/>
          </w:divBdr>
        </w:div>
        <w:div w:id="861744506">
          <w:marLeft w:val="0"/>
          <w:marRight w:val="0"/>
          <w:marTop w:val="0"/>
          <w:marBottom w:val="0"/>
          <w:divBdr>
            <w:top w:val="none" w:sz="0" w:space="0" w:color="auto"/>
            <w:left w:val="none" w:sz="0" w:space="0" w:color="auto"/>
            <w:bottom w:val="none" w:sz="0" w:space="0" w:color="auto"/>
            <w:right w:val="none" w:sz="0" w:space="0" w:color="auto"/>
          </w:divBdr>
        </w:div>
        <w:div w:id="718670824">
          <w:marLeft w:val="0"/>
          <w:marRight w:val="0"/>
          <w:marTop w:val="0"/>
          <w:marBottom w:val="0"/>
          <w:divBdr>
            <w:top w:val="none" w:sz="0" w:space="0" w:color="auto"/>
            <w:left w:val="none" w:sz="0" w:space="0" w:color="auto"/>
            <w:bottom w:val="none" w:sz="0" w:space="0" w:color="auto"/>
            <w:right w:val="none" w:sz="0" w:space="0" w:color="auto"/>
          </w:divBdr>
        </w:div>
        <w:div w:id="1209995111">
          <w:marLeft w:val="0"/>
          <w:marRight w:val="0"/>
          <w:marTop w:val="0"/>
          <w:marBottom w:val="0"/>
          <w:divBdr>
            <w:top w:val="none" w:sz="0" w:space="0" w:color="auto"/>
            <w:left w:val="none" w:sz="0" w:space="0" w:color="auto"/>
            <w:bottom w:val="none" w:sz="0" w:space="0" w:color="auto"/>
            <w:right w:val="none" w:sz="0" w:space="0" w:color="auto"/>
          </w:divBdr>
        </w:div>
        <w:div w:id="1936740918">
          <w:marLeft w:val="0"/>
          <w:marRight w:val="0"/>
          <w:marTop w:val="0"/>
          <w:marBottom w:val="0"/>
          <w:divBdr>
            <w:top w:val="none" w:sz="0" w:space="0" w:color="auto"/>
            <w:left w:val="none" w:sz="0" w:space="0" w:color="auto"/>
            <w:bottom w:val="none" w:sz="0" w:space="0" w:color="auto"/>
            <w:right w:val="none" w:sz="0" w:space="0" w:color="auto"/>
          </w:divBdr>
        </w:div>
        <w:div w:id="2053457753">
          <w:marLeft w:val="0"/>
          <w:marRight w:val="0"/>
          <w:marTop w:val="0"/>
          <w:marBottom w:val="0"/>
          <w:divBdr>
            <w:top w:val="none" w:sz="0" w:space="0" w:color="auto"/>
            <w:left w:val="none" w:sz="0" w:space="0" w:color="auto"/>
            <w:bottom w:val="none" w:sz="0" w:space="0" w:color="auto"/>
            <w:right w:val="none" w:sz="0" w:space="0" w:color="auto"/>
          </w:divBdr>
          <w:divsChild>
            <w:div w:id="1974364314">
              <w:marLeft w:val="0"/>
              <w:marRight w:val="0"/>
              <w:marTop w:val="0"/>
              <w:marBottom w:val="0"/>
              <w:divBdr>
                <w:top w:val="none" w:sz="0" w:space="0" w:color="auto"/>
                <w:left w:val="none" w:sz="0" w:space="0" w:color="auto"/>
                <w:bottom w:val="none" w:sz="0" w:space="0" w:color="auto"/>
                <w:right w:val="none" w:sz="0" w:space="0" w:color="auto"/>
              </w:divBdr>
            </w:div>
          </w:divsChild>
        </w:div>
        <w:div w:id="628360322">
          <w:marLeft w:val="0"/>
          <w:marRight w:val="0"/>
          <w:marTop w:val="0"/>
          <w:marBottom w:val="0"/>
          <w:divBdr>
            <w:top w:val="none" w:sz="0" w:space="0" w:color="auto"/>
            <w:left w:val="none" w:sz="0" w:space="0" w:color="auto"/>
            <w:bottom w:val="none" w:sz="0" w:space="0" w:color="auto"/>
            <w:right w:val="none" w:sz="0" w:space="0" w:color="auto"/>
          </w:divBdr>
          <w:divsChild>
            <w:div w:id="211040638">
              <w:marLeft w:val="0"/>
              <w:marRight w:val="0"/>
              <w:marTop w:val="0"/>
              <w:marBottom w:val="0"/>
              <w:divBdr>
                <w:top w:val="none" w:sz="0" w:space="0" w:color="auto"/>
                <w:left w:val="none" w:sz="0" w:space="0" w:color="auto"/>
                <w:bottom w:val="none" w:sz="0" w:space="0" w:color="auto"/>
                <w:right w:val="none" w:sz="0" w:space="0" w:color="auto"/>
              </w:divBdr>
              <w:divsChild>
                <w:div w:id="1331712300">
                  <w:marLeft w:val="0"/>
                  <w:marRight w:val="0"/>
                  <w:marTop w:val="0"/>
                  <w:marBottom w:val="0"/>
                  <w:divBdr>
                    <w:top w:val="none" w:sz="0" w:space="0" w:color="auto"/>
                    <w:left w:val="none" w:sz="0" w:space="0" w:color="auto"/>
                    <w:bottom w:val="none" w:sz="0" w:space="0" w:color="auto"/>
                    <w:right w:val="none" w:sz="0" w:space="0" w:color="auto"/>
                  </w:divBdr>
                </w:div>
                <w:div w:id="455608782">
                  <w:marLeft w:val="0"/>
                  <w:marRight w:val="0"/>
                  <w:marTop w:val="0"/>
                  <w:marBottom w:val="0"/>
                  <w:divBdr>
                    <w:top w:val="none" w:sz="0" w:space="0" w:color="auto"/>
                    <w:left w:val="none" w:sz="0" w:space="0" w:color="auto"/>
                    <w:bottom w:val="none" w:sz="0" w:space="0" w:color="auto"/>
                    <w:right w:val="none" w:sz="0" w:space="0" w:color="auto"/>
                  </w:divBdr>
                </w:div>
                <w:div w:id="499271019">
                  <w:marLeft w:val="0"/>
                  <w:marRight w:val="0"/>
                  <w:marTop w:val="0"/>
                  <w:marBottom w:val="0"/>
                  <w:divBdr>
                    <w:top w:val="none" w:sz="0" w:space="0" w:color="auto"/>
                    <w:left w:val="none" w:sz="0" w:space="0" w:color="auto"/>
                    <w:bottom w:val="none" w:sz="0" w:space="0" w:color="auto"/>
                    <w:right w:val="none" w:sz="0" w:space="0" w:color="auto"/>
                  </w:divBdr>
                </w:div>
                <w:div w:id="958142342">
                  <w:marLeft w:val="0"/>
                  <w:marRight w:val="0"/>
                  <w:marTop w:val="0"/>
                  <w:marBottom w:val="0"/>
                  <w:divBdr>
                    <w:top w:val="none" w:sz="0" w:space="0" w:color="auto"/>
                    <w:left w:val="none" w:sz="0" w:space="0" w:color="auto"/>
                    <w:bottom w:val="none" w:sz="0" w:space="0" w:color="auto"/>
                    <w:right w:val="none" w:sz="0" w:space="0" w:color="auto"/>
                  </w:divBdr>
                </w:div>
                <w:div w:id="268514270">
                  <w:marLeft w:val="0"/>
                  <w:marRight w:val="0"/>
                  <w:marTop w:val="0"/>
                  <w:marBottom w:val="0"/>
                  <w:divBdr>
                    <w:top w:val="none" w:sz="0" w:space="0" w:color="auto"/>
                    <w:left w:val="none" w:sz="0" w:space="0" w:color="auto"/>
                    <w:bottom w:val="none" w:sz="0" w:space="0" w:color="auto"/>
                    <w:right w:val="none" w:sz="0" w:space="0" w:color="auto"/>
                  </w:divBdr>
                </w:div>
                <w:div w:id="1381324465">
                  <w:marLeft w:val="0"/>
                  <w:marRight w:val="0"/>
                  <w:marTop w:val="0"/>
                  <w:marBottom w:val="0"/>
                  <w:divBdr>
                    <w:top w:val="none" w:sz="0" w:space="0" w:color="auto"/>
                    <w:left w:val="none" w:sz="0" w:space="0" w:color="auto"/>
                    <w:bottom w:val="none" w:sz="0" w:space="0" w:color="auto"/>
                    <w:right w:val="none" w:sz="0" w:space="0" w:color="auto"/>
                  </w:divBdr>
                </w:div>
                <w:div w:id="1489437360">
                  <w:marLeft w:val="0"/>
                  <w:marRight w:val="0"/>
                  <w:marTop w:val="0"/>
                  <w:marBottom w:val="0"/>
                  <w:divBdr>
                    <w:top w:val="none" w:sz="0" w:space="0" w:color="auto"/>
                    <w:left w:val="none" w:sz="0" w:space="0" w:color="auto"/>
                    <w:bottom w:val="none" w:sz="0" w:space="0" w:color="auto"/>
                    <w:right w:val="none" w:sz="0" w:space="0" w:color="auto"/>
                  </w:divBdr>
                </w:div>
                <w:div w:id="1066301929">
                  <w:marLeft w:val="0"/>
                  <w:marRight w:val="0"/>
                  <w:marTop w:val="0"/>
                  <w:marBottom w:val="0"/>
                  <w:divBdr>
                    <w:top w:val="none" w:sz="0" w:space="0" w:color="auto"/>
                    <w:left w:val="none" w:sz="0" w:space="0" w:color="auto"/>
                    <w:bottom w:val="none" w:sz="0" w:space="0" w:color="auto"/>
                    <w:right w:val="none" w:sz="0" w:space="0" w:color="auto"/>
                  </w:divBdr>
                  <w:divsChild>
                    <w:div w:id="2006548037">
                      <w:marLeft w:val="0"/>
                      <w:marRight w:val="0"/>
                      <w:marTop w:val="0"/>
                      <w:marBottom w:val="0"/>
                      <w:divBdr>
                        <w:top w:val="none" w:sz="0" w:space="0" w:color="auto"/>
                        <w:left w:val="none" w:sz="0" w:space="0" w:color="auto"/>
                        <w:bottom w:val="none" w:sz="0" w:space="0" w:color="auto"/>
                        <w:right w:val="none" w:sz="0" w:space="0" w:color="auto"/>
                      </w:divBdr>
                      <w:divsChild>
                        <w:div w:id="712342583">
                          <w:marLeft w:val="0"/>
                          <w:marRight w:val="0"/>
                          <w:marTop w:val="0"/>
                          <w:marBottom w:val="0"/>
                          <w:divBdr>
                            <w:top w:val="none" w:sz="0" w:space="0" w:color="auto"/>
                            <w:left w:val="none" w:sz="0" w:space="0" w:color="auto"/>
                            <w:bottom w:val="none" w:sz="0" w:space="0" w:color="auto"/>
                            <w:right w:val="none" w:sz="0" w:space="0" w:color="auto"/>
                          </w:divBdr>
                          <w:divsChild>
                            <w:div w:id="3373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88352">
              <w:marLeft w:val="0"/>
              <w:marRight w:val="0"/>
              <w:marTop w:val="0"/>
              <w:marBottom w:val="0"/>
              <w:divBdr>
                <w:top w:val="none" w:sz="0" w:space="0" w:color="auto"/>
                <w:left w:val="none" w:sz="0" w:space="0" w:color="auto"/>
                <w:bottom w:val="none" w:sz="0" w:space="0" w:color="auto"/>
                <w:right w:val="none" w:sz="0" w:space="0" w:color="auto"/>
              </w:divBdr>
              <w:divsChild>
                <w:div w:id="643896868">
                  <w:marLeft w:val="0"/>
                  <w:marRight w:val="0"/>
                  <w:marTop w:val="0"/>
                  <w:marBottom w:val="0"/>
                  <w:divBdr>
                    <w:top w:val="none" w:sz="0" w:space="0" w:color="auto"/>
                    <w:left w:val="none" w:sz="0" w:space="0" w:color="auto"/>
                    <w:bottom w:val="none" w:sz="0" w:space="0" w:color="auto"/>
                    <w:right w:val="none" w:sz="0" w:space="0" w:color="auto"/>
                  </w:divBdr>
                </w:div>
                <w:div w:id="42252790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90225780">
                      <w:marLeft w:val="0"/>
                      <w:marRight w:val="0"/>
                      <w:marTop w:val="0"/>
                      <w:marBottom w:val="0"/>
                      <w:divBdr>
                        <w:top w:val="none" w:sz="0" w:space="0" w:color="auto"/>
                        <w:left w:val="none" w:sz="0" w:space="0" w:color="auto"/>
                        <w:bottom w:val="none" w:sz="0" w:space="0" w:color="auto"/>
                        <w:right w:val="none" w:sz="0" w:space="0" w:color="auto"/>
                      </w:divBdr>
                      <w:divsChild>
                        <w:div w:id="193538981">
                          <w:marLeft w:val="0"/>
                          <w:marRight w:val="0"/>
                          <w:marTop w:val="0"/>
                          <w:marBottom w:val="0"/>
                          <w:divBdr>
                            <w:top w:val="none" w:sz="0" w:space="0" w:color="auto"/>
                            <w:left w:val="none" w:sz="0" w:space="0" w:color="auto"/>
                            <w:bottom w:val="none" w:sz="0" w:space="0" w:color="auto"/>
                            <w:right w:val="none" w:sz="0" w:space="0" w:color="auto"/>
                          </w:divBdr>
                          <w:divsChild>
                            <w:div w:id="1659915982">
                              <w:marLeft w:val="0"/>
                              <w:marRight w:val="0"/>
                              <w:marTop w:val="0"/>
                              <w:marBottom w:val="0"/>
                              <w:divBdr>
                                <w:top w:val="none" w:sz="0" w:space="0" w:color="auto"/>
                                <w:left w:val="none" w:sz="0" w:space="0" w:color="auto"/>
                                <w:bottom w:val="none" w:sz="0" w:space="0" w:color="auto"/>
                                <w:right w:val="none" w:sz="0" w:space="0" w:color="auto"/>
                              </w:divBdr>
                            </w:div>
                            <w:div w:id="1717389700">
                              <w:marLeft w:val="0"/>
                              <w:marRight w:val="0"/>
                              <w:marTop w:val="0"/>
                              <w:marBottom w:val="0"/>
                              <w:divBdr>
                                <w:top w:val="none" w:sz="0" w:space="0" w:color="auto"/>
                                <w:left w:val="none" w:sz="0" w:space="0" w:color="auto"/>
                                <w:bottom w:val="none" w:sz="0" w:space="0" w:color="auto"/>
                                <w:right w:val="none" w:sz="0" w:space="0" w:color="auto"/>
                              </w:divBdr>
                            </w:div>
                            <w:div w:id="1532918967">
                              <w:marLeft w:val="0"/>
                              <w:marRight w:val="0"/>
                              <w:marTop w:val="0"/>
                              <w:marBottom w:val="0"/>
                              <w:divBdr>
                                <w:top w:val="none" w:sz="0" w:space="0" w:color="auto"/>
                                <w:left w:val="none" w:sz="0" w:space="0" w:color="auto"/>
                                <w:bottom w:val="none" w:sz="0" w:space="0" w:color="auto"/>
                                <w:right w:val="none" w:sz="0" w:space="0" w:color="auto"/>
                              </w:divBdr>
                            </w:div>
                            <w:div w:id="881131751">
                              <w:marLeft w:val="0"/>
                              <w:marRight w:val="0"/>
                              <w:marTop w:val="0"/>
                              <w:marBottom w:val="0"/>
                              <w:divBdr>
                                <w:top w:val="none" w:sz="0" w:space="0" w:color="auto"/>
                                <w:left w:val="none" w:sz="0" w:space="0" w:color="auto"/>
                                <w:bottom w:val="none" w:sz="0" w:space="0" w:color="auto"/>
                                <w:right w:val="none" w:sz="0" w:space="0" w:color="auto"/>
                              </w:divBdr>
                            </w:div>
                            <w:div w:id="380179219">
                              <w:marLeft w:val="0"/>
                              <w:marRight w:val="0"/>
                              <w:marTop w:val="0"/>
                              <w:marBottom w:val="0"/>
                              <w:divBdr>
                                <w:top w:val="none" w:sz="0" w:space="0" w:color="auto"/>
                                <w:left w:val="none" w:sz="0" w:space="0" w:color="auto"/>
                                <w:bottom w:val="none" w:sz="0" w:space="0" w:color="auto"/>
                                <w:right w:val="none" w:sz="0" w:space="0" w:color="auto"/>
                              </w:divBdr>
                              <w:divsChild>
                                <w:div w:id="1371412954">
                                  <w:marLeft w:val="0"/>
                                  <w:marRight w:val="0"/>
                                  <w:marTop w:val="0"/>
                                  <w:marBottom w:val="0"/>
                                  <w:divBdr>
                                    <w:top w:val="none" w:sz="0" w:space="0" w:color="auto"/>
                                    <w:left w:val="none" w:sz="0" w:space="0" w:color="auto"/>
                                    <w:bottom w:val="none" w:sz="0" w:space="0" w:color="auto"/>
                                    <w:right w:val="none" w:sz="0" w:space="0" w:color="auto"/>
                                  </w:divBdr>
                                </w:div>
                                <w:div w:id="1302004391">
                                  <w:marLeft w:val="0"/>
                                  <w:marRight w:val="0"/>
                                  <w:marTop w:val="0"/>
                                  <w:marBottom w:val="0"/>
                                  <w:divBdr>
                                    <w:top w:val="none" w:sz="0" w:space="0" w:color="auto"/>
                                    <w:left w:val="none" w:sz="0" w:space="0" w:color="auto"/>
                                    <w:bottom w:val="none" w:sz="0" w:space="0" w:color="auto"/>
                                    <w:right w:val="none" w:sz="0" w:space="0" w:color="auto"/>
                                  </w:divBdr>
                                </w:div>
                                <w:div w:id="1336570672">
                                  <w:marLeft w:val="0"/>
                                  <w:marRight w:val="0"/>
                                  <w:marTop w:val="0"/>
                                  <w:marBottom w:val="0"/>
                                  <w:divBdr>
                                    <w:top w:val="none" w:sz="0" w:space="0" w:color="auto"/>
                                    <w:left w:val="none" w:sz="0" w:space="0" w:color="auto"/>
                                    <w:bottom w:val="none" w:sz="0" w:space="0" w:color="auto"/>
                                    <w:right w:val="none" w:sz="0" w:space="0" w:color="auto"/>
                                  </w:divBdr>
                                </w:div>
                              </w:divsChild>
                            </w:div>
                            <w:div w:id="1359698875">
                              <w:marLeft w:val="0"/>
                              <w:marRight w:val="0"/>
                              <w:marTop w:val="0"/>
                              <w:marBottom w:val="0"/>
                              <w:divBdr>
                                <w:top w:val="none" w:sz="0" w:space="0" w:color="auto"/>
                                <w:left w:val="none" w:sz="0" w:space="0" w:color="auto"/>
                                <w:bottom w:val="none" w:sz="0" w:space="0" w:color="auto"/>
                                <w:right w:val="none" w:sz="0" w:space="0" w:color="auto"/>
                              </w:divBdr>
                            </w:div>
                            <w:div w:id="1147748863">
                              <w:marLeft w:val="0"/>
                              <w:marRight w:val="0"/>
                              <w:marTop w:val="0"/>
                              <w:marBottom w:val="0"/>
                              <w:divBdr>
                                <w:top w:val="none" w:sz="0" w:space="0" w:color="auto"/>
                                <w:left w:val="none" w:sz="0" w:space="0" w:color="auto"/>
                                <w:bottom w:val="none" w:sz="0" w:space="0" w:color="auto"/>
                                <w:right w:val="none" w:sz="0" w:space="0" w:color="auto"/>
                              </w:divBdr>
                            </w:div>
                            <w:div w:id="1723670883">
                              <w:marLeft w:val="0"/>
                              <w:marRight w:val="0"/>
                              <w:marTop w:val="0"/>
                              <w:marBottom w:val="0"/>
                              <w:divBdr>
                                <w:top w:val="none" w:sz="0" w:space="0" w:color="auto"/>
                                <w:left w:val="none" w:sz="0" w:space="0" w:color="auto"/>
                                <w:bottom w:val="none" w:sz="0" w:space="0" w:color="auto"/>
                                <w:right w:val="none" w:sz="0" w:space="0" w:color="auto"/>
                              </w:divBdr>
                            </w:div>
                            <w:div w:id="1809201973">
                              <w:marLeft w:val="0"/>
                              <w:marRight w:val="0"/>
                              <w:marTop w:val="0"/>
                              <w:marBottom w:val="0"/>
                              <w:divBdr>
                                <w:top w:val="none" w:sz="0" w:space="0" w:color="auto"/>
                                <w:left w:val="none" w:sz="0" w:space="0" w:color="auto"/>
                                <w:bottom w:val="none" w:sz="0" w:space="0" w:color="auto"/>
                                <w:right w:val="none" w:sz="0" w:space="0" w:color="auto"/>
                              </w:divBdr>
                            </w:div>
                            <w:div w:id="2042969583">
                              <w:marLeft w:val="0"/>
                              <w:marRight w:val="0"/>
                              <w:marTop w:val="0"/>
                              <w:marBottom w:val="0"/>
                              <w:divBdr>
                                <w:top w:val="none" w:sz="0" w:space="0" w:color="auto"/>
                                <w:left w:val="none" w:sz="0" w:space="0" w:color="auto"/>
                                <w:bottom w:val="none" w:sz="0" w:space="0" w:color="auto"/>
                                <w:right w:val="none" w:sz="0" w:space="0" w:color="auto"/>
                              </w:divBdr>
                            </w:div>
                            <w:div w:id="424308457">
                              <w:marLeft w:val="0"/>
                              <w:marRight w:val="0"/>
                              <w:marTop w:val="0"/>
                              <w:marBottom w:val="0"/>
                              <w:divBdr>
                                <w:top w:val="none" w:sz="0" w:space="0" w:color="auto"/>
                                <w:left w:val="none" w:sz="0" w:space="0" w:color="auto"/>
                                <w:bottom w:val="none" w:sz="0" w:space="0" w:color="auto"/>
                                <w:right w:val="none" w:sz="0" w:space="0" w:color="auto"/>
                              </w:divBdr>
                            </w:div>
                            <w:div w:id="2036341126">
                              <w:marLeft w:val="0"/>
                              <w:marRight w:val="0"/>
                              <w:marTop w:val="0"/>
                              <w:marBottom w:val="0"/>
                              <w:divBdr>
                                <w:top w:val="none" w:sz="0" w:space="0" w:color="auto"/>
                                <w:left w:val="none" w:sz="0" w:space="0" w:color="auto"/>
                                <w:bottom w:val="none" w:sz="0" w:space="0" w:color="auto"/>
                                <w:right w:val="none" w:sz="0" w:space="0" w:color="auto"/>
                              </w:divBdr>
                            </w:div>
                            <w:div w:id="746268683">
                              <w:marLeft w:val="0"/>
                              <w:marRight w:val="0"/>
                              <w:marTop w:val="0"/>
                              <w:marBottom w:val="0"/>
                              <w:divBdr>
                                <w:top w:val="none" w:sz="0" w:space="0" w:color="auto"/>
                                <w:left w:val="none" w:sz="0" w:space="0" w:color="auto"/>
                                <w:bottom w:val="none" w:sz="0" w:space="0" w:color="auto"/>
                                <w:right w:val="none" w:sz="0" w:space="0" w:color="auto"/>
                              </w:divBdr>
                            </w:div>
                            <w:div w:id="1417365873">
                              <w:marLeft w:val="0"/>
                              <w:marRight w:val="0"/>
                              <w:marTop w:val="0"/>
                              <w:marBottom w:val="0"/>
                              <w:divBdr>
                                <w:top w:val="none" w:sz="0" w:space="0" w:color="auto"/>
                                <w:left w:val="none" w:sz="0" w:space="0" w:color="auto"/>
                                <w:bottom w:val="none" w:sz="0" w:space="0" w:color="auto"/>
                                <w:right w:val="none" w:sz="0" w:space="0" w:color="auto"/>
                              </w:divBdr>
                            </w:div>
                            <w:div w:id="213661378">
                              <w:marLeft w:val="0"/>
                              <w:marRight w:val="0"/>
                              <w:marTop w:val="0"/>
                              <w:marBottom w:val="0"/>
                              <w:divBdr>
                                <w:top w:val="none" w:sz="0" w:space="0" w:color="auto"/>
                                <w:left w:val="none" w:sz="0" w:space="0" w:color="auto"/>
                                <w:bottom w:val="none" w:sz="0" w:space="0" w:color="auto"/>
                                <w:right w:val="none" w:sz="0" w:space="0" w:color="auto"/>
                              </w:divBdr>
                            </w:div>
                            <w:div w:id="908534678">
                              <w:marLeft w:val="0"/>
                              <w:marRight w:val="0"/>
                              <w:marTop w:val="0"/>
                              <w:marBottom w:val="0"/>
                              <w:divBdr>
                                <w:top w:val="none" w:sz="0" w:space="0" w:color="auto"/>
                                <w:left w:val="none" w:sz="0" w:space="0" w:color="auto"/>
                                <w:bottom w:val="none" w:sz="0" w:space="0" w:color="auto"/>
                                <w:right w:val="none" w:sz="0" w:space="0" w:color="auto"/>
                              </w:divBdr>
                            </w:div>
                            <w:div w:id="1240945338">
                              <w:marLeft w:val="0"/>
                              <w:marRight w:val="0"/>
                              <w:marTop w:val="0"/>
                              <w:marBottom w:val="0"/>
                              <w:divBdr>
                                <w:top w:val="none" w:sz="0" w:space="0" w:color="auto"/>
                                <w:left w:val="none" w:sz="0" w:space="0" w:color="auto"/>
                                <w:bottom w:val="none" w:sz="0" w:space="0" w:color="auto"/>
                                <w:right w:val="none" w:sz="0" w:space="0" w:color="auto"/>
                              </w:divBdr>
                            </w:div>
                            <w:div w:id="1091850162">
                              <w:marLeft w:val="0"/>
                              <w:marRight w:val="0"/>
                              <w:marTop w:val="0"/>
                              <w:marBottom w:val="0"/>
                              <w:divBdr>
                                <w:top w:val="none" w:sz="0" w:space="0" w:color="auto"/>
                                <w:left w:val="none" w:sz="0" w:space="0" w:color="auto"/>
                                <w:bottom w:val="none" w:sz="0" w:space="0" w:color="auto"/>
                                <w:right w:val="none" w:sz="0" w:space="0" w:color="auto"/>
                              </w:divBdr>
                            </w:div>
                            <w:div w:id="2054766933">
                              <w:marLeft w:val="0"/>
                              <w:marRight w:val="0"/>
                              <w:marTop w:val="0"/>
                              <w:marBottom w:val="0"/>
                              <w:divBdr>
                                <w:top w:val="none" w:sz="0" w:space="0" w:color="auto"/>
                                <w:left w:val="none" w:sz="0" w:space="0" w:color="auto"/>
                                <w:bottom w:val="none" w:sz="0" w:space="0" w:color="auto"/>
                                <w:right w:val="none" w:sz="0" w:space="0" w:color="auto"/>
                              </w:divBdr>
                            </w:div>
                            <w:div w:id="2032761339">
                              <w:marLeft w:val="0"/>
                              <w:marRight w:val="0"/>
                              <w:marTop w:val="0"/>
                              <w:marBottom w:val="0"/>
                              <w:divBdr>
                                <w:top w:val="none" w:sz="0" w:space="0" w:color="auto"/>
                                <w:left w:val="none" w:sz="0" w:space="0" w:color="auto"/>
                                <w:bottom w:val="none" w:sz="0" w:space="0" w:color="auto"/>
                                <w:right w:val="none" w:sz="0" w:space="0" w:color="auto"/>
                              </w:divBdr>
                            </w:div>
                            <w:div w:id="1244100759">
                              <w:marLeft w:val="0"/>
                              <w:marRight w:val="0"/>
                              <w:marTop w:val="0"/>
                              <w:marBottom w:val="0"/>
                              <w:divBdr>
                                <w:top w:val="none" w:sz="0" w:space="0" w:color="auto"/>
                                <w:left w:val="none" w:sz="0" w:space="0" w:color="auto"/>
                                <w:bottom w:val="none" w:sz="0" w:space="0" w:color="auto"/>
                                <w:right w:val="none" w:sz="0" w:space="0" w:color="auto"/>
                              </w:divBdr>
                            </w:div>
                            <w:div w:id="1715543132">
                              <w:marLeft w:val="0"/>
                              <w:marRight w:val="0"/>
                              <w:marTop w:val="0"/>
                              <w:marBottom w:val="0"/>
                              <w:divBdr>
                                <w:top w:val="none" w:sz="0" w:space="0" w:color="auto"/>
                                <w:left w:val="none" w:sz="0" w:space="0" w:color="auto"/>
                                <w:bottom w:val="none" w:sz="0" w:space="0" w:color="auto"/>
                                <w:right w:val="none" w:sz="0" w:space="0" w:color="auto"/>
                              </w:divBdr>
                            </w:div>
                            <w:div w:id="1987929195">
                              <w:marLeft w:val="0"/>
                              <w:marRight w:val="0"/>
                              <w:marTop w:val="0"/>
                              <w:marBottom w:val="0"/>
                              <w:divBdr>
                                <w:top w:val="none" w:sz="0" w:space="0" w:color="auto"/>
                                <w:left w:val="none" w:sz="0" w:space="0" w:color="auto"/>
                                <w:bottom w:val="none" w:sz="0" w:space="0" w:color="auto"/>
                                <w:right w:val="none" w:sz="0" w:space="0" w:color="auto"/>
                              </w:divBdr>
                            </w:div>
                            <w:div w:id="122580587">
                              <w:marLeft w:val="0"/>
                              <w:marRight w:val="0"/>
                              <w:marTop w:val="0"/>
                              <w:marBottom w:val="0"/>
                              <w:divBdr>
                                <w:top w:val="none" w:sz="0" w:space="0" w:color="auto"/>
                                <w:left w:val="none" w:sz="0" w:space="0" w:color="auto"/>
                                <w:bottom w:val="none" w:sz="0" w:space="0" w:color="auto"/>
                                <w:right w:val="none" w:sz="0" w:space="0" w:color="auto"/>
                              </w:divBdr>
                            </w:div>
                            <w:div w:id="957489118">
                              <w:marLeft w:val="0"/>
                              <w:marRight w:val="0"/>
                              <w:marTop w:val="0"/>
                              <w:marBottom w:val="0"/>
                              <w:divBdr>
                                <w:top w:val="none" w:sz="0" w:space="0" w:color="auto"/>
                                <w:left w:val="none" w:sz="0" w:space="0" w:color="auto"/>
                                <w:bottom w:val="none" w:sz="0" w:space="0" w:color="auto"/>
                                <w:right w:val="none" w:sz="0" w:space="0" w:color="auto"/>
                              </w:divBdr>
                            </w:div>
                            <w:div w:id="716852380">
                              <w:marLeft w:val="0"/>
                              <w:marRight w:val="0"/>
                              <w:marTop w:val="0"/>
                              <w:marBottom w:val="0"/>
                              <w:divBdr>
                                <w:top w:val="none" w:sz="0" w:space="0" w:color="auto"/>
                                <w:left w:val="none" w:sz="0" w:space="0" w:color="auto"/>
                                <w:bottom w:val="none" w:sz="0" w:space="0" w:color="auto"/>
                                <w:right w:val="none" w:sz="0" w:space="0" w:color="auto"/>
                              </w:divBdr>
                            </w:div>
                            <w:div w:id="461122797">
                              <w:marLeft w:val="0"/>
                              <w:marRight w:val="0"/>
                              <w:marTop w:val="0"/>
                              <w:marBottom w:val="0"/>
                              <w:divBdr>
                                <w:top w:val="none" w:sz="0" w:space="0" w:color="auto"/>
                                <w:left w:val="none" w:sz="0" w:space="0" w:color="auto"/>
                                <w:bottom w:val="none" w:sz="0" w:space="0" w:color="auto"/>
                                <w:right w:val="none" w:sz="0" w:space="0" w:color="auto"/>
                              </w:divBdr>
                            </w:div>
                            <w:div w:id="643701566">
                              <w:marLeft w:val="0"/>
                              <w:marRight w:val="0"/>
                              <w:marTop w:val="0"/>
                              <w:marBottom w:val="0"/>
                              <w:divBdr>
                                <w:top w:val="none" w:sz="0" w:space="0" w:color="auto"/>
                                <w:left w:val="none" w:sz="0" w:space="0" w:color="auto"/>
                                <w:bottom w:val="none" w:sz="0" w:space="0" w:color="auto"/>
                                <w:right w:val="none" w:sz="0" w:space="0" w:color="auto"/>
                              </w:divBdr>
                            </w:div>
                            <w:div w:id="829055228">
                              <w:marLeft w:val="0"/>
                              <w:marRight w:val="0"/>
                              <w:marTop w:val="0"/>
                              <w:marBottom w:val="0"/>
                              <w:divBdr>
                                <w:top w:val="none" w:sz="0" w:space="0" w:color="auto"/>
                                <w:left w:val="none" w:sz="0" w:space="0" w:color="auto"/>
                                <w:bottom w:val="none" w:sz="0" w:space="0" w:color="auto"/>
                                <w:right w:val="none" w:sz="0" w:space="0" w:color="auto"/>
                              </w:divBdr>
                            </w:div>
                            <w:div w:id="1249146817">
                              <w:marLeft w:val="0"/>
                              <w:marRight w:val="0"/>
                              <w:marTop w:val="0"/>
                              <w:marBottom w:val="0"/>
                              <w:divBdr>
                                <w:top w:val="none" w:sz="0" w:space="0" w:color="auto"/>
                                <w:left w:val="none" w:sz="0" w:space="0" w:color="auto"/>
                                <w:bottom w:val="none" w:sz="0" w:space="0" w:color="auto"/>
                                <w:right w:val="none" w:sz="0" w:space="0" w:color="auto"/>
                              </w:divBdr>
                            </w:div>
                            <w:div w:id="1262495445">
                              <w:marLeft w:val="0"/>
                              <w:marRight w:val="0"/>
                              <w:marTop w:val="0"/>
                              <w:marBottom w:val="0"/>
                              <w:divBdr>
                                <w:top w:val="none" w:sz="0" w:space="0" w:color="auto"/>
                                <w:left w:val="none" w:sz="0" w:space="0" w:color="auto"/>
                                <w:bottom w:val="none" w:sz="0" w:space="0" w:color="auto"/>
                                <w:right w:val="none" w:sz="0" w:space="0" w:color="auto"/>
                              </w:divBdr>
                            </w:div>
                            <w:div w:id="1039621676">
                              <w:marLeft w:val="0"/>
                              <w:marRight w:val="0"/>
                              <w:marTop w:val="0"/>
                              <w:marBottom w:val="0"/>
                              <w:divBdr>
                                <w:top w:val="none" w:sz="0" w:space="0" w:color="auto"/>
                                <w:left w:val="none" w:sz="0" w:space="0" w:color="auto"/>
                                <w:bottom w:val="none" w:sz="0" w:space="0" w:color="auto"/>
                                <w:right w:val="none" w:sz="0" w:space="0" w:color="auto"/>
                              </w:divBdr>
                            </w:div>
                            <w:div w:id="1770154481">
                              <w:marLeft w:val="0"/>
                              <w:marRight w:val="0"/>
                              <w:marTop w:val="0"/>
                              <w:marBottom w:val="0"/>
                              <w:divBdr>
                                <w:top w:val="none" w:sz="0" w:space="0" w:color="auto"/>
                                <w:left w:val="none" w:sz="0" w:space="0" w:color="auto"/>
                                <w:bottom w:val="none" w:sz="0" w:space="0" w:color="auto"/>
                                <w:right w:val="none" w:sz="0" w:space="0" w:color="auto"/>
                              </w:divBdr>
                            </w:div>
                            <w:div w:id="1805930602">
                              <w:marLeft w:val="0"/>
                              <w:marRight w:val="0"/>
                              <w:marTop w:val="0"/>
                              <w:marBottom w:val="0"/>
                              <w:divBdr>
                                <w:top w:val="none" w:sz="0" w:space="0" w:color="auto"/>
                                <w:left w:val="none" w:sz="0" w:space="0" w:color="auto"/>
                                <w:bottom w:val="none" w:sz="0" w:space="0" w:color="auto"/>
                                <w:right w:val="none" w:sz="0" w:space="0" w:color="auto"/>
                              </w:divBdr>
                            </w:div>
                            <w:div w:id="1556813054">
                              <w:marLeft w:val="0"/>
                              <w:marRight w:val="0"/>
                              <w:marTop w:val="0"/>
                              <w:marBottom w:val="0"/>
                              <w:divBdr>
                                <w:top w:val="none" w:sz="0" w:space="0" w:color="auto"/>
                                <w:left w:val="none" w:sz="0" w:space="0" w:color="auto"/>
                                <w:bottom w:val="none" w:sz="0" w:space="0" w:color="auto"/>
                                <w:right w:val="none" w:sz="0" w:space="0" w:color="auto"/>
                              </w:divBdr>
                              <w:divsChild>
                                <w:div w:id="553080740">
                                  <w:marLeft w:val="0"/>
                                  <w:marRight w:val="0"/>
                                  <w:marTop w:val="0"/>
                                  <w:marBottom w:val="0"/>
                                  <w:divBdr>
                                    <w:top w:val="none" w:sz="0" w:space="0" w:color="auto"/>
                                    <w:left w:val="none" w:sz="0" w:space="0" w:color="auto"/>
                                    <w:bottom w:val="none" w:sz="0" w:space="0" w:color="auto"/>
                                    <w:right w:val="none" w:sz="0" w:space="0" w:color="auto"/>
                                  </w:divBdr>
                                </w:div>
                              </w:divsChild>
                            </w:div>
                            <w:div w:id="789670436">
                              <w:marLeft w:val="0"/>
                              <w:marRight w:val="0"/>
                              <w:marTop w:val="0"/>
                              <w:marBottom w:val="0"/>
                              <w:divBdr>
                                <w:top w:val="none" w:sz="0" w:space="0" w:color="auto"/>
                                <w:left w:val="none" w:sz="0" w:space="0" w:color="auto"/>
                                <w:bottom w:val="none" w:sz="0" w:space="0" w:color="auto"/>
                                <w:right w:val="none" w:sz="0" w:space="0" w:color="auto"/>
                              </w:divBdr>
                              <w:divsChild>
                                <w:div w:id="1713772677">
                                  <w:marLeft w:val="0"/>
                                  <w:marRight w:val="0"/>
                                  <w:marTop w:val="0"/>
                                  <w:marBottom w:val="0"/>
                                  <w:divBdr>
                                    <w:top w:val="none" w:sz="0" w:space="0" w:color="auto"/>
                                    <w:left w:val="none" w:sz="0" w:space="0" w:color="auto"/>
                                    <w:bottom w:val="none" w:sz="0" w:space="0" w:color="auto"/>
                                    <w:right w:val="none" w:sz="0" w:space="0" w:color="auto"/>
                                  </w:divBdr>
                                  <w:divsChild>
                                    <w:div w:id="382297301">
                                      <w:marLeft w:val="0"/>
                                      <w:marRight w:val="0"/>
                                      <w:marTop w:val="0"/>
                                      <w:marBottom w:val="0"/>
                                      <w:divBdr>
                                        <w:top w:val="none" w:sz="0" w:space="0" w:color="auto"/>
                                        <w:left w:val="none" w:sz="0" w:space="0" w:color="auto"/>
                                        <w:bottom w:val="none" w:sz="0" w:space="0" w:color="auto"/>
                                        <w:right w:val="none" w:sz="0" w:space="0" w:color="auto"/>
                                      </w:divBdr>
                                      <w:divsChild>
                                        <w:div w:id="1765571863">
                                          <w:marLeft w:val="0"/>
                                          <w:marRight w:val="0"/>
                                          <w:marTop w:val="0"/>
                                          <w:marBottom w:val="0"/>
                                          <w:divBdr>
                                            <w:top w:val="single" w:sz="8" w:space="3" w:color="E1E1E1"/>
                                            <w:left w:val="none" w:sz="0" w:space="0" w:color="auto"/>
                                            <w:bottom w:val="none" w:sz="0" w:space="0" w:color="auto"/>
                                            <w:right w:val="none" w:sz="0" w:space="0" w:color="auto"/>
                                          </w:divBdr>
                                        </w:div>
                                      </w:divsChild>
                                    </w:div>
                                    <w:div w:id="1403913391">
                                      <w:marLeft w:val="0"/>
                                      <w:marRight w:val="0"/>
                                      <w:marTop w:val="0"/>
                                      <w:marBottom w:val="0"/>
                                      <w:divBdr>
                                        <w:top w:val="none" w:sz="0" w:space="0" w:color="auto"/>
                                        <w:left w:val="none" w:sz="0" w:space="0" w:color="auto"/>
                                        <w:bottom w:val="none" w:sz="0" w:space="0" w:color="auto"/>
                                        <w:right w:val="none" w:sz="0" w:space="0" w:color="auto"/>
                                      </w:divBdr>
                                    </w:div>
                                    <w:div w:id="576325702">
                                      <w:marLeft w:val="0"/>
                                      <w:marRight w:val="0"/>
                                      <w:marTop w:val="0"/>
                                      <w:marBottom w:val="0"/>
                                      <w:divBdr>
                                        <w:top w:val="none" w:sz="0" w:space="0" w:color="auto"/>
                                        <w:left w:val="none" w:sz="0" w:space="0" w:color="auto"/>
                                        <w:bottom w:val="none" w:sz="0" w:space="0" w:color="auto"/>
                                        <w:right w:val="none" w:sz="0" w:space="0" w:color="auto"/>
                                      </w:divBdr>
                                      <w:divsChild>
                                        <w:div w:id="9056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369dce-7219-4fa1-b8e3-800ffda0a55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0744311F5A4B87C321981A84556C" ma:contentTypeVersion="12" ma:contentTypeDescription="Een nieuw document maken." ma:contentTypeScope="" ma:versionID="32b676c92af8d0c426c09aaff9564363">
  <xsd:schema xmlns:xsd="http://www.w3.org/2001/XMLSchema" xmlns:xs="http://www.w3.org/2001/XMLSchema" xmlns:p="http://schemas.microsoft.com/office/2006/metadata/properties" xmlns:ns2="61369dce-7219-4fa1-b8e3-800ffda0a550" xmlns:ns3="413abc85-0c8d-4d06-a160-539387bfddad" targetNamespace="http://schemas.microsoft.com/office/2006/metadata/properties" ma:root="true" ma:fieldsID="b5f094421c2ee081d76317916f410afc" ns2:_="" ns3:_="">
    <xsd:import namespace="61369dce-7219-4fa1-b8e3-800ffda0a550"/>
    <xsd:import namespace="413abc85-0c8d-4d06-a160-539387bfdd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69dce-7219-4fa1-b8e3-800ffda0a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d10766cd-fde9-4562-9fa4-12e1328ed1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3abc85-0c8d-4d06-a160-539387bfdda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D72CA-BBDC-4D4D-82CB-0CC1F482CE9A}">
  <ds:schemaRefs>
    <ds:schemaRef ds:uri="http://schemas.microsoft.com/office/2006/metadata/properties"/>
    <ds:schemaRef ds:uri="http://schemas.microsoft.com/office/infopath/2007/PartnerControls"/>
    <ds:schemaRef ds:uri="61369dce-7219-4fa1-b8e3-800ffda0a550"/>
  </ds:schemaRefs>
</ds:datastoreItem>
</file>

<file path=customXml/itemProps2.xml><?xml version="1.0" encoding="utf-8"?>
<ds:datastoreItem xmlns:ds="http://schemas.openxmlformats.org/officeDocument/2006/customXml" ds:itemID="{A5784116-14B3-4960-9F2C-874F08620B77}">
  <ds:schemaRefs>
    <ds:schemaRef ds:uri="http://schemas.microsoft.com/sharepoint/v3/contenttype/forms"/>
  </ds:schemaRefs>
</ds:datastoreItem>
</file>

<file path=customXml/itemProps3.xml><?xml version="1.0" encoding="utf-8"?>
<ds:datastoreItem xmlns:ds="http://schemas.openxmlformats.org/officeDocument/2006/customXml" ds:itemID="{CCF575C8-042B-44A4-92A9-A7C2CF887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69dce-7219-4fa1-b8e3-800ffda0a550"/>
    <ds:schemaRef ds:uri="413abc85-0c8d-4d06-a160-539387bf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Vermeulen</dc:creator>
  <cp:keywords/>
  <dc:description/>
  <cp:lastModifiedBy>Familie Vermeulen</cp:lastModifiedBy>
  <cp:revision>2</cp:revision>
  <dcterms:created xsi:type="dcterms:W3CDTF">2023-05-17T12:44:00Z</dcterms:created>
  <dcterms:modified xsi:type="dcterms:W3CDTF">2023-05-17T12:44:00Z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0x010100A0EF0744311F5A4B87C321981A84556C</vt:lpwstr>
  </property>
</Properties>
</file>